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DAC" w:rsidRPr="00BA02F3" w:rsidRDefault="00385038" w:rsidP="00385038">
      <w:pPr>
        <w:jc w:val="center"/>
        <w:rPr>
          <w:lang w:val="en-US"/>
        </w:rPr>
      </w:pPr>
      <w:r w:rsidRPr="00BA02F3">
        <w:rPr>
          <w:lang w:val="en-US"/>
        </w:rPr>
        <w:t>Consultant agreement</w:t>
      </w:r>
      <w:r w:rsidRPr="00BA02F3">
        <w:rPr>
          <w:lang w:val="en-US"/>
        </w:rPr>
        <w:tab/>
      </w:r>
    </w:p>
    <w:p w:rsidR="00385038" w:rsidRPr="00BA02F3" w:rsidRDefault="00385038" w:rsidP="00385038">
      <w:pPr>
        <w:rPr>
          <w:lang w:val="en-US"/>
        </w:rPr>
      </w:pPr>
    </w:p>
    <w:p w:rsidR="00385038" w:rsidRPr="00BA02F3" w:rsidRDefault="00385038" w:rsidP="00385038">
      <w:pPr>
        <w:rPr>
          <w:lang w:val="en-US"/>
        </w:rPr>
      </w:pPr>
      <w:r w:rsidRPr="00BA02F3">
        <w:rPr>
          <w:lang w:val="en-US"/>
        </w:rPr>
        <w:t xml:space="preserve">Between </w:t>
      </w:r>
      <w:r w:rsidRPr="00BA02F3">
        <w:rPr>
          <w:color w:val="FF0000"/>
          <w:lang w:val="en-US"/>
        </w:rPr>
        <w:t>xxxx</w:t>
      </w:r>
    </w:p>
    <w:p w:rsidR="00385038" w:rsidRPr="00BA02F3" w:rsidRDefault="00385038" w:rsidP="00385038">
      <w:pPr>
        <w:rPr>
          <w:i/>
          <w:lang w:val="en-US"/>
        </w:rPr>
      </w:pPr>
      <w:r w:rsidRPr="00BA02F3">
        <w:rPr>
          <w:lang w:val="en-US"/>
        </w:rPr>
        <w:tab/>
      </w:r>
      <w:r w:rsidRPr="00BA02F3">
        <w:rPr>
          <w:lang w:val="en-US"/>
        </w:rPr>
        <w:tab/>
        <w:t>[</w:t>
      </w:r>
      <w:r w:rsidRPr="00BA02F3">
        <w:rPr>
          <w:i/>
          <w:lang w:val="en-US"/>
        </w:rPr>
        <w:t>Insert name]</w:t>
      </w:r>
    </w:p>
    <w:p w:rsidR="00385038" w:rsidRPr="00BA02F3" w:rsidRDefault="00385038" w:rsidP="00385038">
      <w:pPr>
        <w:rPr>
          <w:i/>
          <w:lang w:val="en-US"/>
        </w:rPr>
      </w:pPr>
      <w:r w:rsidRPr="00BA02F3">
        <w:rPr>
          <w:i/>
          <w:lang w:val="en-US"/>
        </w:rPr>
        <w:tab/>
      </w:r>
      <w:r w:rsidRPr="00BA02F3">
        <w:rPr>
          <w:i/>
          <w:lang w:val="en-US"/>
        </w:rPr>
        <w:tab/>
        <w:t>[Insert address]</w:t>
      </w:r>
    </w:p>
    <w:p w:rsidR="00385038" w:rsidRPr="00BA02F3" w:rsidRDefault="00385038" w:rsidP="00385038">
      <w:pPr>
        <w:rPr>
          <w:i/>
          <w:lang w:val="en-US"/>
        </w:rPr>
      </w:pPr>
      <w:r w:rsidRPr="00BA02F3">
        <w:rPr>
          <w:i/>
          <w:lang w:val="en-US"/>
        </w:rPr>
        <w:tab/>
      </w:r>
      <w:r w:rsidRPr="00BA02F3">
        <w:rPr>
          <w:i/>
          <w:lang w:val="en-US"/>
        </w:rPr>
        <w:tab/>
        <w:t>[Insert city and postal code]</w:t>
      </w:r>
    </w:p>
    <w:p w:rsidR="00385038" w:rsidRPr="00BA02F3" w:rsidRDefault="00385038" w:rsidP="00385038">
      <w:pPr>
        <w:rPr>
          <w:i/>
          <w:lang w:val="en-US"/>
        </w:rPr>
      </w:pPr>
      <w:r w:rsidRPr="00BA02F3">
        <w:rPr>
          <w:i/>
          <w:lang w:val="en-US"/>
        </w:rPr>
        <w:tab/>
      </w:r>
      <w:r w:rsidRPr="00BA02F3">
        <w:rPr>
          <w:i/>
          <w:lang w:val="en-US"/>
        </w:rPr>
        <w:tab/>
        <w:t>[Insert CVR-number]</w:t>
      </w:r>
    </w:p>
    <w:p w:rsidR="00385038" w:rsidRPr="00BA02F3" w:rsidRDefault="00385038" w:rsidP="00385038">
      <w:pPr>
        <w:rPr>
          <w:i/>
          <w:lang w:val="en-US"/>
        </w:rPr>
      </w:pPr>
      <w:r w:rsidRPr="00BA02F3">
        <w:rPr>
          <w:i/>
          <w:lang w:val="en-US"/>
        </w:rPr>
        <w:tab/>
      </w:r>
      <w:r w:rsidRPr="00BA02F3">
        <w:rPr>
          <w:i/>
          <w:lang w:val="en-US"/>
        </w:rPr>
        <w:tab/>
      </w:r>
    </w:p>
    <w:p w:rsidR="00385038" w:rsidRPr="00BA02F3" w:rsidRDefault="00385038" w:rsidP="00385038">
      <w:pPr>
        <w:rPr>
          <w:lang w:val="en-US"/>
        </w:rPr>
      </w:pPr>
      <w:r w:rsidRPr="00BA02F3">
        <w:rPr>
          <w:i/>
          <w:lang w:val="en-US"/>
        </w:rPr>
        <w:tab/>
      </w:r>
      <w:r w:rsidRPr="00BA02F3">
        <w:rPr>
          <w:i/>
          <w:lang w:val="en-US"/>
        </w:rPr>
        <w:tab/>
      </w:r>
      <w:r w:rsidRPr="00BA02F3">
        <w:rPr>
          <w:lang w:val="en-US"/>
        </w:rPr>
        <w:t>(Hereafter known as The Consultant)</w:t>
      </w:r>
    </w:p>
    <w:p w:rsidR="00385038" w:rsidRPr="00BA02F3" w:rsidRDefault="00385038" w:rsidP="00385038">
      <w:pPr>
        <w:rPr>
          <w:color w:val="FF0000"/>
          <w:lang w:val="en-US"/>
        </w:rPr>
      </w:pPr>
      <w:r w:rsidRPr="00BA02F3">
        <w:rPr>
          <w:lang w:val="en-US"/>
        </w:rPr>
        <w:t>And co-</w:t>
      </w:r>
      <w:r w:rsidRPr="00BA02F3">
        <w:rPr>
          <w:color w:val="FF0000"/>
          <w:lang w:val="en-US"/>
        </w:rPr>
        <w:t>xxxx</w:t>
      </w:r>
    </w:p>
    <w:p w:rsidR="00385038" w:rsidRPr="00BA02F3" w:rsidRDefault="00385038" w:rsidP="00385038">
      <w:pPr>
        <w:ind w:left="1304" w:firstLine="1304"/>
        <w:rPr>
          <w:i/>
          <w:lang w:val="en-US"/>
        </w:rPr>
      </w:pPr>
      <w:r w:rsidRPr="00BA02F3">
        <w:rPr>
          <w:lang w:val="en-US"/>
        </w:rPr>
        <w:t>[</w:t>
      </w:r>
      <w:r w:rsidRPr="00BA02F3">
        <w:rPr>
          <w:i/>
          <w:lang w:val="en-US"/>
        </w:rPr>
        <w:t>Insert name]</w:t>
      </w:r>
    </w:p>
    <w:p w:rsidR="00385038" w:rsidRPr="00BA02F3" w:rsidRDefault="00385038" w:rsidP="00385038">
      <w:pPr>
        <w:rPr>
          <w:i/>
          <w:lang w:val="en-US"/>
        </w:rPr>
      </w:pPr>
      <w:r w:rsidRPr="00BA02F3">
        <w:rPr>
          <w:i/>
          <w:lang w:val="en-US"/>
        </w:rPr>
        <w:tab/>
      </w:r>
      <w:r w:rsidRPr="00BA02F3">
        <w:rPr>
          <w:i/>
          <w:lang w:val="en-US"/>
        </w:rPr>
        <w:tab/>
        <w:t>[Insert address]</w:t>
      </w:r>
    </w:p>
    <w:p w:rsidR="00385038" w:rsidRPr="00BA02F3" w:rsidRDefault="00385038" w:rsidP="00385038">
      <w:pPr>
        <w:rPr>
          <w:i/>
          <w:lang w:val="en-US"/>
        </w:rPr>
      </w:pPr>
      <w:r w:rsidRPr="00BA02F3">
        <w:rPr>
          <w:i/>
          <w:lang w:val="en-US"/>
        </w:rPr>
        <w:tab/>
      </w:r>
      <w:r w:rsidRPr="00BA02F3">
        <w:rPr>
          <w:i/>
          <w:lang w:val="en-US"/>
        </w:rPr>
        <w:tab/>
        <w:t>[Insert city and postal code]</w:t>
      </w:r>
    </w:p>
    <w:p w:rsidR="00385038" w:rsidRPr="00BA02F3" w:rsidRDefault="00385038" w:rsidP="00385038">
      <w:pPr>
        <w:rPr>
          <w:i/>
          <w:lang w:val="en-US"/>
        </w:rPr>
      </w:pPr>
      <w:r w:rsidRPr="00BA02F3">
        <w:rPr>
          <w:i/>
          <w:lang w:val="en-US"/>
        </w:rPr>
        <w:tab/>
      </w:r>
      <w:r w:rsidRPr="00BA02F3">
        <w:rPr>
          <w:i/>
          <w:lang w:val="en-US"/>
        </w:rPr>
        <w:tab/>
        <w:t>[Insert CVR-number]</w:t>
      </w:r>
    </w:p>
    <w:p w:rsidR="00385038" w:rsidRPr="00BA02F3" w:rsidRDefault="00385038" w:rsidP="00385038">
      <w:pPr>
        <w:rPr>
          <w:lang w:val="en-US"/>
        </w:rPr>
      </w:pPr>
    </w:p>
    <w:p w:rsidR="00385038" w:rsidRPr="00BA02F3" w:rsidRDefault="00385038" w:rsidP="00385038">
      <w:pPr>
        <w:rPr>
          <w:lang w:val="en-US"/>
        </w:rPr>
      </w:pPr>
      <w:r w:rsidRPr="00BA02F3">
        <w:rPr>
          <w:lang w:val="en-US"/>
        </w:rPr>
        <w:tab/>
      </w:r>
      <w:r w:rsidRPr="00BA02F3">
        <w:rPr>
          <w:lang w:val="en-US"/>
        </w:rPr>
        <w:tab/>
        <w:t>(Hereafter known as The Customer)</w:t>
      </w:r>
    </w:p>
    <w:p w:rsidR="00385038" w:rsidRPr="00BA02F3" w:rsidRDefault="00F579F9" w:rsidP="00385038">
      <w:pPr>
        <w:rPr>
          <w:lang w:val="en-US"/>
        </w:rPr>
      </w:pPr>
      <w:r>
        <w:rPr>
          <w:lang w:val="en-US"/>
        </w:rPr>
        <w:t>h</w:t>
      </w:r>
      <w:r w:rsidR="00385038" w:rsidRPr="00BA02F3">
        <w:rPr>
          <w:lang w:val="en-US"/>
        </w:rPr>
        <w:t>as of today entered an agreement on exe</w:t>
      </w:r>
      <w:r>
        <w:rPr>
          <w:lang w:val="en-US"/>
        </w:rPr>
        <w:t>cution on consultancy services o</w:t>
      </w:r>
      <w:r w:rsidR="00385038" w:rsidRPr="00BA02F3">
        <w:rPr>
          <w:lang w:val="en-US"/>
        </w:rPr>
        <w:t xml:space="preserve">n the in </w:t>
      </w:r>
      <w:r w:rsidR="00CE4643" w:rsidRPr="00BA02F3">
        <w:rPr>
          <w:lang w:val="en-US"/>
        </w:rPr>
        <w:t xml:space="preserve">this agreement specified terms (Hereafter known as The Agreement). </w:t>
      </w:r>
    </w:p>
    <w:p w:rsidR="00CE4643" w:rsidRPr="00BA02F3" w:rsidRDefault="00CE4643" w:rsidP="00CE4643">
      <w:pPr>
        <w:pStyle w:val="Listeafsnit"/>
        <w:numPr>
          <w:ilvl w:val="0"/>
          <w:numId w:val="1"/>
        </w:numPr>
        <w:rPr>
          <w:b/>
          <w:lang w:val="en-US"/>
        </w:rPr>
      </w:pPr>
      <w:r w:rsidRPr="00BA02F3">
        <w:rPr>
          <w:b/>
          <w:lang w:val="en-US"/>
        </w:rPr>
        <w:t xml:space="preserve"> </w:t>
      </w:r>
      <w:r w:rsidRPr="00BA02F3">
        <w:rPr>
          <w:b/>
          <w:lang w:val="en-US"/>
        </w:rPr>
        <w:tab/>
        <w:t>Background</w:t>
      </w:r>
      <w:r w:rsidR="00826B11">
        <w:rPr>
          <w:rStyle w:val="Slutnotehenvisning"/>
          <w:b/>
          <w:lang w:val="en-US"/>
        </w:rPr>
        <w:endnoteReference w:id="1"/>
      </w:r>
      <w:r w:rsidRPr="00BA02F3">
        <w:rPr>
          <w:b/>
          <w:lang w:val="en-US"/>
        </w:rPr>
        <w:t xml:space="preserve"> </w:t>
      </w:r>
    </w:p>
    <w:p w:rsidR="00CE4643" w:rsidRPr="00BA02F3" w:rsidRDefault="00CE4643" w:rsidP="00CE4643">
      <w:pPr>
        <w:pStyle w:val="Listeafsnit"/>
        <w:numPr>
          <w:ilvl w:val="1"/>
          <w:numId w:val="1"/>
        </w:numPr>
        <w:rPr>
          <w:lang w:val="en-US"/>
        </w:rPr>
      </w:pPr>
      <w:r w:rsidRPr="00BA02F3">
        <w:rPr>
          <w:lang w:val="en-US"/>
        </w:rPr>
        <w:t>[A general description of the object of the agreement] [</w:t>
      </w:r>
      <w:r w:rsidRPr="00BA02F3">
        <w:rPr>
          <w:i/>
          <w:lang w:val="en-US"/>
        </w:rPr>
        <w:t>Example</w:t>
      </w:r>
      <w:r w:rsidRPr="00BA02F3">
        <w:rPr>
          <w:lang w:val="en-US"/>
        </w:rPr>
        <w:t>:</w:t>
      </w:r>
      <w:r w:rsidR="00826B11">
        <w:rPr>
          <w:rStyle w:val="Slutnotehenvisning"/>
          <w:lang w:val="en-US"/>
        </w:rPr>
        <w:endnoteReference w:id="2"/>
      </w:r>
    </w:p>
    <w:p w:rsidR="00CE4643" w:rsidRPr="00BA02F3" w:rsidRDefault="00CE4643" w:rsidP="00CE4643">
      <w:pPr>
        <w:pStyle w:val="Listeafsnit"/>
        <w:ind w:left="1308"/>
        <w:rPr>
          <w:i/>
          <w:lang w:val="en-US"/>
        </w:rPr>
      </w:pPr>
      <w:r w:rsidRPr="00BA02F3">
        <w:rPr>
          <w:i/>
          <w:lang w:val="en-US"/>
        </w:rPr>
        <w:t>The Customer wishes to get the workflows of the department analyzed in order to get these optimized]</w:t>
      </w:r>
    </w:p>
    <w:p w:rsidR="00CE4643" w:rsidRPr="00BA02F3" w:rsidRDefault="00CE4643" w:rsidP="00CE4643">
      <w:pPr>
        <w:rPr>
          <w:i/>
          <w:lang w:val="en-US"/>
        </w:rPr>
      </w:pPr>
    </w:p>
    <w:p w:rsidR="00CE4643" w:rsidRPr="00BA02F3" w:rsidRDefault="00CE4643" w:rsidP="00CE4643">
      <w:pPr>
        <w:pStyle w:val="Listeafsnit"/>
        <w:numPr>
          <w:ilvl w:val="0"/>
          <w:numId w:val="1"/>
        </w:numPr>
        <w:rPr>
          <w:b/>
          <w:lang w:val="en-US"/>
        </w:rPr>
      </w:pPr>
      <w:r w:rsidRPr="00BA02F3">
        <w:rPr>
          <w:b/>
          <w:lang w:val="en-US"/>
        </w:rPr>
        <w:t xml:space="preserve"> </w:t>
      </w:r>
      <w:r w:rsidRPr="00BA02F3">
        <w:rPr>
          <w:b/>
          <w:lang w:val="en-US"/>
        </w:rPr>
        <w:tab/>
      </w:r>
      <w:r w:rsidR="00F579F9">
        <w:rPr>
          <w:b/>
          <w:lang w:val="en-US"/>
        </w:rPr>
        <w:t xml:space="preserve">Description of the </w:t>
      </w:r>
      <w:r w:rsidRPr="00BA02F3">
        <w:rPr>
          <w:b/>
          <w:lang w:val="en-US"/>
        </w:rPr>
        <w:t xml:space="preserve">Assignment </w:t>
      </w:r>
      <w:r w:rsidR="00826B11">
        <w:rPr>
          <w:rStyle w:val="Slutnotehenvisning"/>
          <w:b/>
          <w:lang w:val="en-US"/>
        </w:rPr>
        <w:endnoteReference w:id="3"/>
      </w:r>
    </w:p>
    <w:p w:rsidR="00CE4643" w:rsidRPr="00BA02F3" w:rsidRDefault="00CE4643" w:rsidP="00CE4643">
      <w:pPr>
        <w:rPr>
          <w:i/>
          <w:lang w:val="en-US"/>
        </w:rPr>
      </w:pPr>
      <w:r w:rsidRPr="00BA02F3">
        <w:rPr>
          <w:lang w:val="en-US"/>
        </w:rPr>
        <w:t xml:space="preserve">2.1. </w:t>
      </w:r>
      <w:r w:rsidRPr="00BA02F3">
        <w:rPr>
          <w:lang w:val="en-US"/>
        </w:rPr>
        <w:tab/>
        <w:t>[</w:t>
      </w:r>
      <w:r w:rsidRPr="00BA02F3">
        <w:rPr>
          <w:i/>
          <w:lang w:val="en-US"/>
        </w:rPr>
        <w:t>Precise and detailed description of the assignment, which could be attached as appendix</w:t>
      </w:r>
      <w:r w:rsidR="008E2E84" w:rsidRPr="00BA02F3">
        <w:rPr>
          <w:i/>
          <w:lang w:val="en-US"/>
        </w:rPr>
        <w:t>]</w:t>
      </w:r>
      <w:r w:rsidRPr="00BA02F3">
        <w:rPr>
          <w:i/>
          <w:lang w:val="en-US"/>
        </w:rPr>
        <w:t xml:space="preserve"> </w:t>
      </w:r>
    </w:p>
    <w:p w:rsidR="00CE4643" w:rsidRPr="00BA02F3" w:rsidRDefault="00CE4643" w:rsidP="00CE4643">
      <w:pPr>
        <w:rPr>
          <w:i/>
          <w:lang w:val="en-US"/>
        </w:rPr>
      </w:pPr>
    </w:p>
    <w:p w:rsidR="00CE4643" w:rsidRPr="00BA02F3" w:rsidRDefault="00CE4643" w:rsidP="00CE4643">
      <w:pPr>
        <w:rPr>
          <w:b/>
          <w:lang w:val="en-US"/>
        </w:rPr>
      </w:pPr>
      <w:r w:rsidRPr="00BA02F3">
        <w:rPr>
          <w:b/>
          <w:lang w:val="en-US"/>
        </w:rPr>
        <w:t xml:space="preserve">3.  </w:t>
      </w:r>
      <w:r w:rsidRPr="00BA02F3">
        <w:rPr>
          <w:b/>
          <w:lang w:val="en-US"/>
        </w:rPr>
        <w:tab/>
        <w:t xml:space="preserve">The rights and obligations of the Consultant </w:t>
      </w:r>
    </w:p>
    <w:p w:rsidR="00CE4643" w:rsidRPr="00BA02F3" w:rsidRDefault="00F579F9" w:rsidP="00CE4643">
      <w:pPr>
        <w:ind w:left="1304" w:hanging="1304"/>
        <w:rPr>
          <w:i/>
          <w:lang w:val="en-US"/>
        </w:rPr>
      </w:pPr>
      <w:r>
        <w:rPr>
          <w:lang w:val="en-US"/>
        </w:rPr>
        <w:t xml:space="preserve">3.1. </w:t>
      </w:r>
      <w:r>
        <w:rPr>
          <w:lang w:val="en-US"/>
        </w:rPr>
        <w:tab/>
        <w:t>The Consultant shall</w:t>
      </w:r>
      <w:r w:rsidR="00CE4643" w:rsidRPr="00BA02F3">
        <w:rPr>
          <w:lang w:val="en-US"/>
        </w:rPr>
        <w:t xml:space="preserve"> perform the agreed upon assignments according to this Agreement and Appendixes related thereto.</w:t>
      </w:r>
      <w:r w:rsidR="00CE4643" w:rsidRPr="00BA02F3">
        <w:rPr>
          <w:i/>
          <w:lang w:val="en-US"/>
        </w:rPr>
        <w:t xml:space="preserve"> </w:t>
      </w:r>
    </w:p>
    <w:p w:rsidR="008E2E84" w:rsidRPr="00BA02F3" w:rsidRDefault="008E2E84" w:rsidP="00CE4643">
      <w:pPr>
        <w:ind w:left="1304" w:hanging="1304"/>
        <w:rPr>
          <w:lang w:val="en-US"/>
        </w:rPr>
      </w:pPr>
      <w:r w:rsidRPr="00BA02F3">
        <w:rPr>
          <w:lang w:val="en-US"/>
        </w:rPr>
        <w:t xml:space="preserve">3.2. </w:t>
      </w:r>
      <w:r w:rsidRPr="00BA02F3">
        <w:rPr>
          <w:lang w:val="en-US"/>
        </w:rPr>
        <w:tab/>
        <w:t xml:space="preserve">The Consultant must </w:t>
      </w:r>
      <w:r w:rsidR="00F579F9">
        <w:rPr>
          <w:lang w:val="en-US"/>
        </w:rPr>
        <w:t>act</w:t>
      </w:r>
      <w:r w:rsidRPr="00BA02F3">
        <w:rPr>
          <w:lang w:val="en-US"/>
        </w:rPr>
        <w:t xml:space="preserve"> in a loyal way and exclusively fulfill the interests of the Customer. </w:t>
      </w:r>
    </w:p>
    <w:p w:rsidR="00F579F9" w:rsidRPr="00BA02F3" w:rsidRDefault="008E2E84" w:rsidP="00F579F9">
      <w:pPr>
        <w:ind w:left="1304" w:hanging="1304"/>
        <w:rPr>
          <w:lang w:val="en-US"/>
        </w:rPr>
      </w:pPr>
      <w:r w:rsidRPr="00BA02F3">
        <w:rPr>
          <w:lang w:val="en-US"/>
        </w:rPr>
        <w:t xml:space="preserve">3.3. </w:t>
      </w:r>
      <w:r w:rsidRPr="00BA02F3">
        <w:rPr>
          <w:lang w:val="en-US"/>
        </w:rPr>
        <w:tab/>
        <w:t xml:space="preserve">The Consultant has within the frameworks of this Agreement the liberty to plan and organize the </w:t>
      </w:r>
      <w:r w:rsidR="00E20574" w:rsidRPr="00BA02F3">
        <w:rPr>
          <w:lang w:val="en-US"/>
        </w:rPr>
        <w:t xml:space="preserve">work performance, including the work hours and the place for execution of the work. </w:t>
      </w:r>
      <w:r w:rsidR="00E20574" w:rsidRPr="00BA02F3">
        <w:rPr>
          <w:lang w:val="en-US"/>
        </w:rPr>
        <w:lastRenderedPageBreak/>
        <w:t xml:space="preserve">Furthermore, the Consultant is free to decide with regard to who should perform the practical execution of the work. </w:t>
      </w:r>
    </w:p>
    <w:p w:rsidR="00E20574" w:rsidRPr="00BA02F3" w:rsidRDefault="00E20574" w:rsidP="00CE4643">
      <w:pPr>
        <w:ind w:left="1304" w:hanging="1304"/>
        <w:rPr>
          <w:lang w:val="en-US"/>
        </w:rPr>
      </w:pPr>
      <w:r w:rsidRPr="00BA02F3">
        <w:rPr>
          <w:lang w:val="en-US"/>
        </w:rPr>
        <w:t xml:space="preserve">3.4. </w:t>
      </w:r>
      <w:r w:rsidRPr="00BA02F3">
        <w:rPr>
          <w:lang w:val="en-US"/>
        </w:rPr>
        <w:tab/>
      </w:r>
      <w:r w:rsidR="00826B11">
        <w:rPr>
          <w:lang w:val="en-US"/>
        </w:rPr>
        <w:t>Entering</w:t>
      </w:r>
      <w:r w:rsidRPr="00BA02F3">
        <w:rPr>
          <w:lang w:val="en-US"/>
        </w:rPr>
        <w:t xml:space="preserve"> this Agreement does not limit in any way the Consultan</w:t>
      </w:r>
      <w:r w:rsidR="00AC68F1">
        <w:rPr>
          <w:lang w:val="en-US"/>
        </w:rPr>
        <w:t>t in the access to execute work</w:t>
      </w:r>
      <w:r w:rsidRPr="00BA02F3">
        <w:rPr>
          <w:lang w:val="en-US"/>
        </w:rPr>
        <w:t xml:space="preserve"> for other employers</w:t>
      </w:r>
      <w:r w:rsidR="00AC68F1">
        <w:rPr>
          <w:lang w:val="en-US"/>
        </w:rPr>
        <w:t xml:space="preserve"> at the same time</w:t>
      </w:r>
      <w:r w:rsidRPr="00BA02F3">
        <w:rPr>
          <w:lang w:val="en-US"/>
        </w:rPr>
        <w:t xml:space="preserve">. </w:t>
      </w:r>
    </w:p>
    <w:p w:rsidR="00E20574" w:rsidRPr="00BA02F3" w:rsidRDefault="00E20574" w:rsidP="00CE4643">
      <w:pPr>
        <w:ind w:left="1304" w:hanging="1304"/>
        <w:rPr>
          <w:lang w:val="en-US"/>
        </w:rPr>
      </w:pPr>
      <w:r w:rsidRPr="00BA02F3">
        <w:rPr>
          <w:lang w:val="en-US"/>
        </w:rPr>
        <w:t xml:space="preserve">3.5. </w:t>
      </w:r>
      <w:r w:rsidRPr="00BA02F3">
        <w:rPr>
          <w:lang w:val="en-US"/>
        </w:rPr>
        <w:tab/>
        <w:t xml:space="preserve">By the end of the assignment, The Consultant is obliged to return all materiel, which have been extradited by the Customer, as well as The Consultant must extradite all documentation, guides etc. that have been developed by the Consultant in connection with </w:t>
      </w:r>
      <w:r w:rsidR="00E44B56" w:rsidRPr="00AC68F1">
        <w:rPr>
          <w:lang w:val="en-US"/>
        </w:rPr>
        <w:t xml:space="preserve">the solution </w:t>
      </w:r>
      <w:r w:rsidR="00E44B56" w:rsidRPr="00BA02F3">
        <w:rPr>
          <w:lang w:val="en-US"/>
        </w:rPr>
        <w:t xml:space="preserve">of the assignment. </w:t>
      </w:r>
    </w:p>
    <w:p w:rsidR="003E47F7" w:rsidRPr="00BA02F3" w:rsidRDefault="003E47F7" w:rsidP="00CE4643">
      <w:pPr>
        <w:ind w:left="1304" w:hanging="1304"/>
        <w:rPr>
          <w:lang w:val="en-US"/>
        </w:rPr>
      </w:pPr>
    </w:p>
    <w:p w:rsidR="00E44B56" w:rsidRPr="00BA02F3" w:rsidRDefault="00051F36" w:rsidP="00CE4643">
      <w:pPr>
        <w:ind w:left="1304" w:hanging="1304"/>
        <w:rPr>
          <w:b/>
          <w:lang w:val="en-US"/>
        </w:rPr>
      </w:pPr>
      <w:r>
        <w:rPr>
          <w:b/>
          <w:lang w:val="en-US"/>
        </w:rPr>
        <w:t xml:space="preserve">4. </w:t>
      </w:r>
      <w:r>
        <w:rPr>
          <w:b/>
          <w:lang w:val="en-US"/>
        </w:rPr>
        <w:tab/>
        <w:t>The Customer involvment</w:t>
      </w:r>
    </w:p>
    <w:p w:rsidR="00AC68F1" w:rsidRDefault="00E44B56" w:rsidP="00CE4643">
      <w:pPr>
        <w:ind w:left="1304" w:hanging="1304"/>
        <w:rPr>
          <w:lang w:val="en-US"/>
        </w:rPr>
      </w:pPr>
      <w:r w:rsidRPr="00BA02F3">
        <w:rPr>
          <w:lang w:val="en-US"/>
        </w:rPr>
        <w:t xml:space="preserve">4.1. </w:t>
      </w:r>
      <w:r w:rsidRPr="00BA02F3">
        <w:rPr>
          <w:lang w:val="en-US"/>
        </w:rPr>
        <w:tab/>
      </w:r>
      <w:r w:rsidR="00AC68F1">
        <w:rPr>
          <w:lang w:val="en-US"/>
        </w:rPr>
        <w:t>During the performance of the assignment, t</w:t>
      </w:r>
      <w:r w:rsidRPr="00BA02F3">
        <w:rPr>
          <w:lang w:val="en-US"/>
        </w:rPr>
        <w:t xml:space="preserve">he Customer </w:t>
      </w:r>
      <w:r w:rsidR="00AC68F1">
        <w:rPr>
          <w:lang w:val="en-US"/>
        </w:rPr>
        <w:t>provides staff, documents, software, diagrams, premises, etc. available for The Consultant</w:t>
      </w:r>
      <w:r w:rsidRPr="00BA02F3">
        <w:rPr>
          <w:lang w:val="en-US"/>
        </w:rPr>
        <w:t xml:space="preserve">s </w:t>
      </w:r>
      <w:r w:rsidR="00AC68F1">
        <w:rPr>
          <w:lang w:val="en-US"/>
        </w:rPr>
        <w:t xml:space="preserve">all in order to ensure that the consultant has the best possible terms in connection with </w:t>
      </w:r>
      <w:r w:rsidR="007A1787">
        <w:rPr>
          <w:lang w:val="en-US"/>
        </w:rPr>
        <w:t>the solution of</w:t>
      </w:r>
      <w:r w:rsidR="00AC68F1">
        <w:rPr>
          <w:lang w:val="en-US"/>
        </w:rPr>
        <w:t xml:space="preserve"> the assignment. </w:t>
      </w:r>
    </w:p>
    <w:p w:rsidR="00E44B56" w:rsidRPr="00BA02F3" w:rsidRDefault="00E44B56" w:rsidP="00CE4643">
      <w:pPr>
        <w:ind w:left="1304" w:hanging="1304"/>
        <w:rPr>
          <w:lang w:val="en-US"/>
        </w:rPr>
      </w:pPr>
      <w:r w:rsidRPr="00BA02F3">
        <w:rPr>
          <w:lang w:val="en-US"/>
        </w:rPr>
        <w:t xml:space="preserve">4.2. </w:t>
      </w:r>
      <w:r w:rsidRPr="00BA02F3">
        <w:rPr>
          <w:lang w:val="en-US"/>
        </w:rPr>
        <w:tab/>
        <w:t xml:space="preserve">The Customer is obliged to assist </w:t>
      </w:r>
      <w:r w:rsidR="003E47F7" w:rsidRPr="00BA02F3">
        <w:rPr>
          <w:lang w:val="en-US"/>
        </w:rPr>
        <w:t>the Consultant in</w:t>
      </w:r>
      <w:r w:rsidR="007A1787">
        <w:rPr>
          <w:lang w:val="en-US"/>
        </w:rPr>
        <w:t xml:space="preserve"> obtaining</w:t>
      </w:r>
      <w:r w:rsidR="003E47F7" w:rsidRPr="00BA02F3">
        <w:rPr>
          <w:lang w:val="en-US"/>
        </w:rPr>
        <w:t xml:space="preserve"> the information about The Customer’s business</w:t>
      </w:r>
      <w:r w:rsidR="007A1787">
        <w:rPr>
          <w:lang w:val="en-US"/>
        </w:rPr>
        <w:t xml:space="preserve"> that</w:t>
      </w:r>
      <w:r w:rsidR="003E47F7" w:rsidRPr="00BA02F3">
        <w:rPr>
          <w:lang w:val="en-US"/>
        </w:rPr>
        <w:t xml:space="preserve"> the Consultant may </w:t>
      </w:r>
      <w:r w:rsidR="003E47F7" w:rsidRPr="007A1787">
        <w:rPr>
          <w:lang w:val="en-US"/>
        </w:rPr>
        <w:t xml:space="preserve">need in the solution of </w:t>
      </w:r>
      <w:r w:rsidR="003E47F7" w:rsidRPr="00BA02F3">
        <w:rPr>
          <w:lang w:val="en-US"/>
        </w:rPr>
        <w:t xml:space="preserve">the assignment, including information on technical, </w:t>
      </w:r>
      <w:r w:rsidR="007A1787">
        <w:rPr>
          <w:lang w:val="en-US"/>
        </w:rPr>
        <w:t>financial</w:t>
      </w:r>
      <w:r w:rsidR="003E47F7" w:rsidRPr="00BA02F3">
        <w:rPr>
          <w:lang w:val="en-US"/>
        </w:rPr>
        <w:t xml:space="preserve"> and organizational</w:t>
      </w:r>
      <w:r w:rsidR="007A1787">
        <w:rPr>
          <w:lang w:val="en-US"/>
        </w:rPr>
        <w:t xml:space="preserve"> matters</w:t>
      </w:r>
      <w:r w:rsidR="003E47F7" w:rsidRPr="00BA02F3">
        <w:rPr>
          <w:lang w:val="en-US"/>
        </w:rPr>
        <w:t xml:space="preserve">. </w:t>
      </w:r>
    </w:p>
    <w:p w:rsidR="003E47F7" w:rsidRPr="00BA02F3" w:rsidRDefault="003E47F7" w:rsidP="00CE4643">
      <w:pPr>
        <w:ind w:left="1304" w:hanging="1304"/>
        <w:rPr>
          <w:lang w:val="en-US"/>
        </w:rPr>
      </w:pPr>
      <w:r w:rsidRPr="00BA02F3">
        <w:rPr>
          <w:lang w:val="en-US"/>
        </w:rPr>
        <w:t>4.3.</w:t>
      </w:r>
      <w:r w:rsidR="007A1787">
        <w:rPr>
          <w:lang w:val="en-US"/>
        </w:rPr>
        <w:t xml:space="preserve"> </w:t>
      </w:r>
      <w:r w:rsidR="007A1787">
        <w:rPr>
          <w:lang w:val="en-US"/>
        </w:rPr>
        <w:tab/>
      </w:r>
      <w:r w:rsidR="007A1787" w:rsidRPr="007A1787">
        <w:rPr>
          <w:lang w:val="en-US"/>
        </w:rPr>
        <w:t>The Customer shall designate one or m</w:t>
      </w:r>
      <w:r w:rsidR="007A1787">
        <w:rPr>
          <w:lang w:val="en-US"/>
        </w:rPr>
        <w:t>ore Person (s) authorized to dispose</w:t>
      </w:r>
      <w:r w:rsidR="007A1787" w:rsidRPr="007A1787">
        <w:rPr>
          <w:lang w:val="en-US"/>
        </w:rPr>
        <w:t xml:space="preserve"> on behalf of the Customer in relation to the Consultant</w:t>
      </w:r>
      <w:r w:rsidRPr="00BA02F3">
        <w:rPr>
          <w:lang w:val="en-US"/>
        </w:rPr>
        <w:t xml:space="preserve">. </w:t>
      </w:r>
    </w:p>
    <w:p w:rsidR="003E47F7" w:rsidRPr="00BA02F3" w:rsidRDefault="003E47F7" w:rsidP="00CE4643">
      <w:pPr>
        <w:ind w:left="1304" w:hanging="1304"/>
        <w:rPr>
          <w:lang w:val="en-US"/>
        </w:rPr>
      </w:pPr>
    </w:p>
    <w:p w:rsidR="003E47F7" w:rsidRPr="00BA02F3" w:rsidRDefault="003E47F7" w:rsidP="00CE4643">
      <w:pPr>
        <w:ind w:left="1304" w:hanging="1304"/>
        <w:rPr>
          <w:b/>
          <w:lang w:val="en-US"/>
        </w:rPr>
      </w:pPr>
      <w:r w:rsidRPr="00BA02F3">
        <w:rPr>
          <w:b/>
          <w:lang w:val="en-US"/>
        </w:rPr>
        <w:t xml:space="preserve">5. </w:t>
      </w:r>
      <w:r w:rsidRPr="00BA02F3">
        <w:rPr>
          <w:b/>
          <w:lang w:val="en-US"/>
        </w:rPr>
        <w:tab/>
        <w:t xml:space="preserve">Reporting </w:t>
      </w:r>
    </w:p>
    <w:p w:rsidR="003E47F7" w:rsidRPr="00BA02F3" w:rsidRDefault="00C9232D" w:rsidP="00CE4643">
      <w:pPr>
        <w:ind w:left="1304" w:hanging="1304"/>
        <w:rPr>
          <w:lang w:val="en-US"/>
        </w:rPr>
      </w:pPr>
      <w:r w:rsidRPr="00BA02F3">
        <w:rPr>
          <w:lang w:val="en-US"/>
        </w:rPr>
        <w:t xml:space="preserve">5.1. </w:t>
      </w:r>
      <w:r w:rsidRPr="00BA02F3">
        <w:rPr>
          <w:lang w:val="en-US"/>
        </w:rPr>
        <w:tab/>
      </w:r>
      <w:r w:rsidR="007A1787" w:rsidRPr="007A1787">
        <w:rPr>
          <w:lang w:val="en-US"/>
        </w:rPr>
        <w:t>The parties agree that a meeting shall be held each [insert number of weeks] in which the Consultant shall state the status of the project and the parties then jointly discuss the implementation of any action until the next meeting.</w:t>
      </w:r>
    </w:p>
    <w:p w:rsidR="00C9232D" w:rsidRPr="00BA02F3" w:rsidRDefault="00C9232D" w:rsidP="00CE4643">
      <w:pPr>
        <w:ind w:left="1304" w:hanging="1304"/>
        <w:rPr>
          <w:lang w:val="en-US"/>
        </w:rPr>
      </w:pPr>
    </w:p>
    <w:p w:rsidR="00C9232D" w:rsidRPr="00BA02F3" w:rsidRDefault="00C9232D" w:rsidP="00CE4643">
      <w:pPr>
        <w:ind w:left="1304" w:hanging="1304"/>
        <w:rPr>
          <w:b/>
          <w:lang w:val="en-US"/>
        </w:rPr>
      </w:pPr>
      <w:r w:rsidRPr="00BA02F3">
        <w:rPr>
          <w:b/>
          <w:lang w:val="en-US"/>
        </w:rPr>
        <w:t xml:space="preserve">6. </w:t>
      </w:r>
      <w:r w:rsidRPr="00BA02F3">
        <w:rPr>
          <w:b/>
          <w:lang w:val="en-US"/>
        </w:rPr>
        <w:tab/>
      </w:r>
      <w:r w:rsidR="003D48F6">
        <w:rPr>
          <w:b/>
          <w:lang w:val="en-US"/>
        </w:rPr>
        <w:t>R</w:t>
      </w:r>
      <w:r w:rsidR="003D48F6" w:rsidRPr="003D48F6">
        <w:rPr>
          <w:b/>
          <w:lang w:val="en-US"/>
        </w:rPr>
        <w:t>emuneration</w:t>
      </w:r>
    </w:p>
    <w:p w:rsidR="00CE4643" w:rsidRPr="00BA02F3" w:rsidRDefault="00C9232D" w:rsidP="007A1787">
      <w:pPr>
        <w:spacing w:line="240" w:lineRule="auto"/>
        <w:ind w:left="1304" w:hanging="1304"/>
        <w:rPr>
          <w:b/>
          <w:i/>
          <w:lang w:val="en-US"/>
        </w:rPr>
      </w:pPr>
      <w:r w:rsidRPr="00BA02F3">
        <w:rPr>
          <w:lang w:val="en-US"/>
        </w:rPr>
        <w:t xml:space="preserve">6.1. </w:t>
      </w:r>
      <w:r w:rsidRPr="00BA02F3">
        <w:rPr>
          <w:lang w:val="en-US"/>
        </w:rPr>
        <w:tab/>
        <w:t>(</w:t>
      </w:r>
      <w:r w:rsidR="007A1787">
        <w:rPr>
          <w:b/>
          <w:lang w:val="en-US"/>
        </w:rPr>
        <w:t>Option</w:t>
      </w:r>
      <w:r w:rsidRPr="00BA02F3">
        <w:rPr>
          <w:b/>
          <w:lang w:val="en-US"/>
        </w:rPr>
        <w:t xml:space="preserve"> 1</w:t>
      </w:r>
      <w:r w:rsidRPr="00BA02F3">
        <w:rPr>
          <w:lang w:val="en-US"/>
        </w:rPr>
        <w:t xml:space="preserve">) </w:t>
      </w:r>
      <w:r w:rsidR="007A1787" w:rsidRPr="007A1787">
        <w:rPr>
          <w:lang w:val="en-US"/>
        </w:rPr>
        <w:t>The fixed contract amount for the performance of the assignment amounts to DKK [insert amount].</w:t>
      </w:r>
    </w:p>
    <w:p w:rsidR="00C9232D" w:rsidRPr="00BA02F3" w:rsidRDefault="00C9232D" w:rsidP="007A1787">
      <w:pPr>
        <w:spacing w:line="240" w:lineRule="auto"/>
        <w:ind w:left="1304" w:firstLine="1"/>
        <w:rPr>
          <w:lang w:val="en-US"/>
        </w:rPr>
      </w:pPr>
      <w:r w:rsidRPr="00BA02F3">
        <w:rPr>
          <w:lang w:val="en-US"/>
        </w:rPr>
        <w:t>(</w:t>
      </w:r>
      <w:r w:rsidR="007A1787">
        <w:rPr>
          <w:b/>
          <w:lang w:val="en-US"/>
        </w:rPr>
        <w:t xml:space="preserve">Option </w:t>
      </w:r>
      <w:r w:rsidRPr="00BA02F3">
        <w:rPr>
          <w:b/>
          <w:lang w:val="en-US"/>
        </w:rPr>
        <w:t>a</w:t>
      </w:r>
      <w:r w:rsidRPr="00BA02F3">
        <w:rPr>
          <w:lang w:val="en-US"/>
        </w:rPr>
        <w:t>)</w:t>
      </w:r>
      <w:r w:rsidR="00826B11" w:rsidRPr="007A1787">
        <w:rPr>
          <w:lang w:val="en-US"/>
        </w:rPr>
        <w:t xml:space="preserve"> </w:t>
      </w:r>
      <w:r w:rsidR="007A1787" w:rsidRPr="007A1787">
        <w:rPr>
          <w:lang w:val="en-US"/>
        </w:rPr>
        <w:t>The contract amount is paid in monthly installments amounting to DKK [insert amount] and the Consultant submits invoice no later than the 5th of each month.</w:t>
      </w:r>
    </w:p>
    <w:p w:rsidR="00C9232D" w:rsidRPr="00BA02F3" w:rsidRDefault="00C9232D" w:rsidP="00C9232D">
      <w:pPr>
        <w:spacing w:line="240" w:lineRule="auto"/>
        <w:rPr>
          <w:lang w:val="en-US"/>
        </w:rPr>
      </w:pPr>
      <w:r w:rsidRPr="00BA02F3">
        <w:rPr>
          <w:lang w:val="en-US"/>
        </w:rPr>
        <w:tab/>
        <w:t>(</w:t>
      </w:r>
      <w:r w:rsidR="007A1787">
        <w:rPr>
          <w:b/>
          <w:lang w:val="en-US"/>
        </w:rPr>
        <w:t>Option</w:t>
      </w:r>
      <w:r w:rsidRPr="00BA02F3">
        <w:rPr>
          <w:b/>
          <w:lang w:val="en-US"/>
        </w:rPr>
        <w:t xml:space="preserve"> b</w:t>
      </w:r>
      <w:r w:rsidRPr="00BA02F3">
        <w:rPr>
          <w:lang w:val="en-US"/>
        </w:rPr>
        <w:t>)</w:t>
      </w:r>
      <w:r w:rsidR="00450D7D" w:rsidRPr="00BA02F3">
        <w:rPr>
          <w:lang w:val="en-US"/>
        </w:rPr>
        <w:t xml:space="preserve"> The Consultant sends an invoice after</w:t>
      </w:r>
      <w:r w:rsidR="007A1787">
        <w:rPr>
          <w:lang w:val="en-US"/>
        </w:rPr>
        <w:t xml:space="preserve"> the delivery of</w:t>
      </w:r>
      <w:r w:rsidR="00450D7D" w:rsidRPr="00BA02F3">
        <w:rPr>
          <w:lang w:val="en-US"/>
        </w:rPr>
        <w:t xml:space="preserve"> the assignment. </w:t>
      </w:r>
    </w:p>
    <w:p w:rsidR="00C9232D" w:rsidRPr="00BA02F3" w:rsidRDefault="00C9232D" w:rsidP="00CE4643">
      <w:pPr>
        <w:rPr>
          <w:lang w:val="en-US"/>
        </w:rPr>
      </w:pPr>
    </w:p>
    <w:p w:rsidR="00C9232D" w:rsidRPr="00BA02F3" w:rsidRDefault="00C9232D" w:rsidP="00450D7D">
      <w:pPr>
        <w:ind w:left="1304" w:firstLine="4"/>
        <w:rPr>
          <w:color w:val="FF0000"/>
          <w:lang w:val="en-US"/>
        </w:rPr>
      </w:pPr>
      <w:r w:rsidRPr="00BA02F3">
        <w:rPr>
          <w:lang w:val="en-US"/>
        </w:rPr>
        <w:t>(</w:t>
      </w:r>
      <w:r w:rsidRPr="00BA02F3">
        <w:rPr>
          <w:b/>
          <w:lang w:val="en-US"/>
        </w:rPr>
        <w:t>Alternative 2</w:t>
      </w:r>
      <w:r w:rsidRPr="00BA02F3">
        <w:rPr>
          <w:lang w:val="en-US"/>
        </w:rPr>
        <w:t>)</w:t>
      </w:r>
      <w:r w:rsidR="00450D7D" w:rsidRPr="00BA02F3">
        <w:rPr>
          <w:lang w:val="en-US"/>
        </w:rPr>
        <w:t xml:space="preserve"> </w:t>
      </w:r>
      <w:r w:rsidR="007A1787" w:rsidRPr="007A1787">
        <w:rPr>
          <w:lang w:val="en-US"/>
        </w:rPr>
        <w:t xml:space="preserve">The consultant's work is settled on an hourly basis by kr. [Insert amount]. The </w:t>
      </w:r>
      <w:r w:rsidR="007A1787">
        <w:rPr>
          <w:lang w:val="en-US"/>
        </w:rPr>
        <w:t>payment</w:t>
      </w:r>
      <w:r w:rsidR="007A1787" w:rsidRPr="007A1787">
        <w:rPr>
          <w:lang w:val="en-US"/>
        </w:rPr>
        <w:t xml:space="preserve"> will be paid on the basis of the Consultant's invoice, which will be sent to the Customer by the 5th of each month.</w:t>
      </w:r>
    </w:p>
    <w:p w:rsidR="000A26AD" w:rsidRDefault="00CA2E3B" w:rsidP="00CA2E3B">
      <w:pPr>
        <w:ind w:left="1304" w:hanging="1304"/>
        <w:rPr>
          <w:lang w:val="en-US"/>
        </w:rPr>
      </w:pPr>
      <w:r w:rsidRPr="00BA02F3">
        <w:rPr>
          <w:lang w:val="en-US"/>
        </w:rPr>
        <w:t xml:space="preserve">6.2. </w:t>
      </w:r>
      <w:r w:rsidRPr="00BA02F3">
        <w:rPr>
          <w:lang w:val="en-US"/>
        </w:rPr>
        <w:tab/>
        <w:t xml:space="preserve">The </w:t>
      </w:r>
      <w:r w:rsidR="000A26AD">
        <w:rPr>
          <w:lang w:val="en-US"/>
        </w:rPr>
        <w:t xml:space="preserve">payment </w:t>
      </w:r>
      <w:r w:rsidRPr="00BA02F3">
        <w:rPr>
          <w:lang w:val="en-US"/>
        </w:rPr>
        <w:t xml:space="preserve">of the Consultant does not include the expenses and extraordinary costs </w:t>
      </w:r>
      <w:r w:rsidR="00A0751F" w:rsidRPr="00BA02F3">
        <w:rPr>
          <w:lang w:val="en-US"/>
        </w:rPr>
        <w:t xml:space="preserve">of the Consultant. </w:t>
      </w:r>
    </w:p>
    <w:p w:rsidR="00A0751F" w:rsidRPr="00BA02F3" w:rsidRDefault="00A0751F" w:rsidP="000A26AD">
      <w:pPr>
        <w:ind w:left="1304"/>
        <w:rPr>
          <w:lang w:val="en-US"/>
        </w:rPr>
      </w:pPr>
      <w:r w:rsidRPr="00BA02F3">
        <w:rPr>
          <w:lang w:val="en-US"/>
        </w:rPr>
        <w:lastRenderedPageBreak/>
        <w:t>As Expenses are the following</w:t>
      </w:r>
      <w:r w:rsidR="00826B11">
        <w:rPr>
          <w:lang w:val="en-US"/>
        </w:rPr>
        <w:t xml:space="preserve"> among others</w:t>
      </w:r>
      <w:r w:rsidRPr="00BA02F3">
        <w:rPr>
          <w:lang w:val="en-US"/>
        </w:rPr>
        <w:t xml:space="preserve"> considered</w:t>
      </w:r>
      <w:r w:rsidR="00826B11">
        <w:rPr>
          <w:rStyle w:val="Slutnotehenvisning"/>
          <w:lang w:val="en-US"/>
        </w:rPr>
        <w:endnoteReference w:id="4"/>
      </w:r>
      <w:r w:rsidRPr="00BA02F3">
        <w:rPr>
          <w:lang w:val="en-US"/>
        </w:rPr>
        <w:t xml:space="preserve">: </w:t>
      </w:r>
    </w:p>
    <w:p w:rsidR="00CA2E3B" w:rsidRPr="00BA02F3" w:rsidRDefault="00A0751F" w:rsidP="00A0751F">
      <w:pPr>
        <w:ind w:left="2608" w:hanging="1300"/>
        <w:rPr>
          <w:lang w:val="en-US"/>
        </w:rPr>
      </w:pPr>
      <w:r w:rsidRPr="00BA02F3">
        <w:rPr>
          <w:lang w:val="en-US"/>
        </w:rPr>
        <w:t xml:space="preserve">a) </w:t>
      </w:r>
      <w:r w:rsidRPr="00BA02F3">
        <w:rPr>
          <w:lang w:val="en-US"/>
        </w:rPr>
        <w:tab/>
      </w:r>
      <w:r w:rsidR="000A26AD" w:rsidRPr="000A26AD">
        <w:rPr>
          <w:lang w:val="en-US"/>
        </w:rPr>
        <w:t>Expenses related to necessary and documented transport, travel, stay and consumption.</w:t>
      </w:r>
    </w:p>
    <w:p w:rsidR="00A0751F" w:rsidRPr="00BA02F3" w:rsidRDefault="00A0751F" w:rsidP="00A0751F">
      <w:pPr>
        <w:ind w:left="2608" w:hanging="1300"/>
        <w:rPr>
          <w:lang w:val="en-US"/>
        </w:rPr>
      </w:pPr>
      <w:r w:rsidRPr="00BA02F3">
        <w:rPr>
          <w:lang w:val="en-US"/>
        </w:rPr>
        <w:t xml:space="preserve">b) </w:t>
      </w:r>
      <w:r w:rsidRPr="00BA02F3">
        <w:rPr>
          <w:lang w:val="en-US"/>
        </w:rPr>
        <w:tab/>
      </w:r>
      <w:r w:rsidR="000A26AD">
        <w:rPr>
          <w:lang w:val="en-US"/>
        </w:rPr>
        <w:t>Expenses</w:t>
      </w:r>
      <w:r w:rsidR="000A26AD" w:rsidRPr="000A26AD">
        <w:rPr>
          <w:lang w:val="en-US"/>
        </w:rPr>
        <w:t xml:space="preserve"> related to materials, tools, software, etc. - after prior approval by the Customer.</w:t>
      </w:r>
    </w:p>
    <w:p w:rsidR="00A0751F" w:rsidRPr="00BA02F3" w:rsidRDefault="00A0751F" w:rsidP="00A0751F">
      <w:pPr>
        <w:ind w:left="2608" w:hanging="1300"/>
        <w:rPr>
          <w:lang w:val="en-US"/>
        </w:rPr>
      </w:pPr>
      <w:r w:rsidRPr="00BA02F3">
        <w:rPr>
          <w:lang w:val="en-US"/>
        </w:rPr>
        <w:t xml:space="preserve">The Consultant remunerates the agreed upon expenses. </w:t>
      </w:r>
    </w:p>
    <w:p w:rsidR="00A0751F" w:rsidRPr="00BA02F3" w:rsidRDefault="00A0751F" w:rsidP="00A0751F">
      <w:pPr>
        <w:ind w:left="1304" w:hanging="1304"/>
        <w:rPr>
          <w:lang w:val="en-US"/>
        </w:rPr>
      </w:pPr>
      <w:r w:rsidRPr="00BA02F3">
        <w:rPr>
          <w:lang w:val="en-US"/>
        </w:rPr>
        <w:t xml:space="preserve">6.3. </w:t>
      </w:r>
      <w:r w:rsidRPr="00BA02F3">
        <w:rPr>
          <w:lang w:val="en-US"/>
        </w:rPr>
        <w:tab/>
      </w:r>
      <w:r w:rsidR="000A26AD">
        <w:rPr>
          <w:lang w:val="en-US"/>
        </w:rPr>
        <w:t>The payment</w:t>
      </w:r>
      <w:r w:rsidR="000A26AD" w:rsidRPr="000A26AD">
        <w:rPr>
          <w:lang w:val="en-US"/>
        </w:rPr>
        <w:t xml:space="preserve"> does not include any additional work that is due to the Customer extending the scope of the original assignment or changing the contents of the assignment.</w:t>
      </w:r>
    </w:p>
    <w:p w:rsidR="00A0751F" w:rsidRPr="00BA02F3" w:rsidRDefault="00A0751F" w:rsidP="00A0751F">
      <w:pPr>
        <w:ind w:left="1304" w:hanging="1304"/>
        <w:rPr>
          <w:lang w:val="en-US"/>
        </w:rPr>
      </w:pPr>
      <w:r w:rsidRPr="00BA02F3">
        <w:rPr>
          <w:lang w:val="en-US"/>
        </w:rPr>
        <w:t xml:space="preserve">6.4. </w:t>
      </w:r>
      <w:r w:rsidRPr="00BA02F3">
        <w:rPr>
          <w:lang w:val="en-US"/>
        </w:rPr>
        <w:tab/>
      </w:r>
      <w:r w:rsidR="000A26AD">
        <w:rPr>
          <w:lang w:val="en-US"/>
        </w:rPr>
        <w:t>The Consultant's payment</w:t>
      </w:r>
      <w:r w:rsidR="000A26AD" w:rsidRPr="000A26AD">
        <w:rPr>
          <w:lang w:val="en-US"/>
        </w:rPr>
        <w:t xml:space="preserve"> is due 8 days after the date on the invoices sent by the Consultant.</w:t>
      </w:r>
    </w:p>
    <w:p w:rsidR="00A0751F" w:rsidRPr="00BA02F3" w:rsidRDefault="00A0751F" w:rsidP="00A0751F">
      <w:pPr>
        <w:ind w:left="1304" w:hanging="1304"/>
        <w:rPr>
          <w:lang w:val="en-US"/>
        </w:rPr>
      </w:pPr>
      <w:r w:rsidRPr="00BA02F3">
        <w:rPr>
          <w:lang w:val="en-US"/>
        </w:rPr>
        <w:t xml:space="preserve">6.5. </w:t>
      </w:r>
      <w:r w:rsidRPr="00BA02F3">
        <w:rPr>
          <w:lang w:val="en-US"/>
        </w:rPr>
        <w:tab/>
      </w:r>
      <w:r w:rsidR="000A26AD" w:rsidRPr="000A26AD">
        <w:rPr>
          <w:lang w:val="en-US"/>
        </w:rPr>
        <w:t>Amounts due will be interestable at the current rate of interest.</w:t>
      </w:r>
    </w:p>
    <w:p w:rsidR="004F3823" w:rsidRPr="00BA02F3" w:rsidRDefault="004F3823" w:rsidP="004F3823">
      <w:pPr>
        <w:ind w:left="1304" w:hanging="1304"/>
        <w:rPr>
          <w:lang w:val="en-US"/>
        </w:rPr>
      </w:pPr>
      <w:r w:rsidRPr="00BA02F3">
        <w:rPr>
          <w:lang w:val="en-US"/>
        </w:rPr>
        <w:t xml:space="preserve">6.6. </w:t>
      </w:r>
      <w:r w:rsidRPr="00BA02F3">
        <w:rPr>
          <w:lang w:val="en-US"/>
        </w:rPr>
        <w:tab/>
      </w:r>
      <w:r w:rsidR="000A26AD">
        <w:rPr>
          <w:lang w:val="en-US"/>
        </w:rPr>
        <w:t>The consultant's payments</w:t>
      </w:r>
      <w:r w:rsidR="000A26AD" w:rsidRPr="000A26AD">
        <w:rPr>
          <w:lang w:val="en-US"/>
        </w:rPr>
        <w:t xml:space="preserve"> and claims for reimbursement of expenses and extraordinary costs are stated exclusive of VAT.</w:t>
      </w:r>
    </w:p>
    <w:p w:rsidR="005534D9" w:rsidRPr="00BA02F3" w:rsidRDefault="005534D9" w:rsidP="004F3823">
      <w:pPr>
        <w:ind w:left="1304" w:hanging="1304"/>
        <w:rPr>
          <w:lang w:val="en-US"/>
        </w:rPr>
      </w:pPr>
      <w:r w:rsidRPr="00BA02F3">
        <w:rPr>
          <w:lang w:val="en-US"/>
        </w:rPr>
        <w:t xml:space="preserve">6.7. </w:t>
      </w:r>
      <w:r w:rsidRPr="00BA02F3">
        <w:rPr>
          <w:lang w:val="en-US"/>
        </w:rPr>
        <w:tab/>
      </w:r>
      <w:r w:rsidR="000A26AD" w:rsidRPr="000A26AD">
        <w:rPr>
          <w:lang w:val="en-US"/>
        </w:rPr>
        <w:t xml:space="preserve">If payment is not made as stated, this is regarded as material breach, cf. Para. 11. If payment is not made as stated, the Consultant is entitled to terminate the work until payment is made and to terminate the agreement, cf. Section 11. </w:t>
      </w:r>
      <w:r w:rsidR="000A26AD">
        <w:rPr>
          <w:lang w:val="en-US"/>
        </w:rPr>
        <w:t>1</w:t>
      </w:r>
    </w:p>
    <w:p w:rsidR="005534D9" w:rsidRPr="00BA02F3" w:rsidRDefault="005534D9" w:rsidP="004F3823">
      <w:pPr>
        <w:ind w:left="1304" w:hanging="1304"/>
        <w:rPr>
          <w:lang w:val="en-US"/>
        </w:rPr>
      </w:pPr>
    </w:p>
    <w:p w:rsidR="005534D9" w:rsidRPr="00BA02F3" w:rsidRDefault="005534D9" w:rsidP="004F3823">
      <w:pPr>
        <w:ind w:left="1304" w:hanging="1304"/>
        <w:rPr>
          <w:b/>
          <w:lang w:val="en-US"/>
        </w:rPr>
      </w:pPr>
      <w:r w:rsidRPr="00BA02F3">
        <w:rPr>
          <w:b/>
          <w:lang w:val="en-US"/>
        </w:rPr>
        <w:t xml:space="preserve">7. </w:t>
      </w:r>
      <w:r w:rsidRPr="00BA02F3">
        <w:rPr>
          <w:b/>
          <w:lang w:val="en-US"/>
        </w:rPr>
        <w:tab/>
        <w:t xml:space="preserve">Intellectual Property Rights </w:t>
      </w:r>
    </w:p>
    <w:p w:rsidR="005534D9" w:rsidRPr="00F70C33" w:rsidRDefault="005534D9" w:rsidP="00BA02F3">
      <w:pPr>
        <w:ind w:left="1304" w:hanging="1304"/>
        <w:rPr>
          <w:lang w:val="en-US"/>
        </w:rPr>
      </w:pPr>
      <w:r w:rsidRPr="00BA02F3">
        <w:rPr>
          <w:lang w:val="en-US"/>
        </w:rPr>
        <w:t xml:space="preserve">7.1. </w:t>
      </w:r>
      <w:r w:rsidRPr="00BA02F3">
        <w:rPr>
          <w:lang w:val="en-US"/>
        </w:rPr>
        <w:tab/>
      </w:r>
      <w:r w:rsidR="000A26AD" w:rsidRPr="000A26AD">
        <w:rPr>
          <w:lang w:val="en-US"/>
        </w:rPr>
        <w:t>The consultant has the copyright to the material prepared by the consultant in connection with the assignment. The customer is entitled to use the material to the extent that it is assumed that it should take place in view of the principal's usual activities.</w:t>
      </w:r>
    </w:p>
    <w:p w:rsidR="00BA02F3" w:rsidRPr="00F70C33" w:rsidRDefault="00BA02F3" w:rsidP="00BA02F3">
      <w:pPr>
        <w:ind w:left="1304" w:hanging="1304"/>
        <w:rPr>
          <w:lang w:val="en-US"/>
        </w:rPr>
      </w:pPr>
      <w:r w:rsidRPr="00F70C33">
        <w:rPr>
          <w:lang w:val="en-US"/>
        </w:rPr>
        <w:t xml:space="preserve">7.2. </w:t>
      </w:r>
      <w:r w:rsidR="007656E6" w:rsidRPr="00F70C33">
        <w:rPr>
          <w:lang w:val="en-US"/>
        </w:rPr>
        <w:tab/>
      </w:r>
      <w:r w:rsidR="000A26AD" w:rsidRPr="000A26AD">
        <w:rPr>
          <w:lang w:val="en-US"/>
        </w:rPr>
        <w:t xml:space="preserve">The consultant retains rights over his ideas and inventions and is entitled to use ideas, inventions, know how and material for </w:t>
      </w:r>
      <w:r w:rsidR="000A26AD">
        <w:rPr>
          <w:lang w:val="en-US"/>
        </w:rPr>
        <w:t>solving tasks for other clients</w:t>
      </w:r>
      <w:r w:rsidR="007656E6" w:rsidRPr="00F70C33">
        <w:rPr>
          <w:lang w:val="en-US"/>
        </w:rPr>
        <w:t>.</w:t>
      </w:r>
      <w:r w:rsidR="00826B11">
        <w:rPr>
          <w:rStyle w:val="Slutnotehenvisning"/>
          <w:lang w:val="en-US"/>
        </w:rPr>
        <w:endnoteReference w:id="5"/>
      </w:r>
      <w:r w:rsidR="007656E6" w:rsidRPr="00F70C33">
        <w:rPr>
          <w:lang w:val="en-US"/>
        </w:rPr>
        <w:t xml:space="preserve"> </w:t>
      </w:r>
    </w:p>
    <w:p w:rsidR="007656E6" w:rsidRPr="00F70C33" w:rsidRDefault="007656E6" w:rsidP="00F70C33">
      <w:pPr>
        <w:ind w:left="1304" w:hanging="1304"/>
        <w:rPr>
          <w:rFonts w:cstheme="minorHAnsi"/>
          <w:lang w:val="en-US"/>
        </w:rPr>
      </w:pPr>
      <w:r w:rsidRPr="00F70C33">
        <w:rPr>
          <w:lang w:val="en-US"/>
        </w:rPr>
        <w:t xml:space="preserve">7.3. </w:t>
      </w:r>
      <w:r w:rsidRPr="00F70C33">
        <w:rPr>
          <w:lang w:val="en-US"/>
        </w:rPr>
        <w:tab/>
      </w:r>
      <w:r w:rsidR="000A26AD" w:rsidRPr="000A26AD">
        <w:rPr>
          <w:lang w:val="en-US"/>
        </w:rPr>
        <w:t>The consultant may not publish the material or parts of the material prepared without the consent of the Customer. The customer informs the consultant prior to the publication of the material produced.</w:t>
      </w:r>
    </w:p>
    <w:p w:rsidR="00F70C33" w:rsidRPr="00F70C33" w:rsidRDefault="00F70C33" w:rsidP="00F70C33">
      <w:pPr>
        <w:ind w:left="1304" w:hanging="1304"/>
        <w:rPr>
          <w:rFonts w:cstheme="minorHAnsi"/>
          <w:lang w:val="en-US"/>
        </w:rPr>
      </w:pPr>
      <w:r w:rsidRPr="00F70C33">
        <w:rPr>
          <w:rFonts w:cstheme="minorHAnsi"/>
          <w:lang w:val="en-US"/>
        </w:rPr>
        <w:t xml:space="preserve">7.4. </w:t>
      </w:r>
      <w:r w:rsidRPr="00F70C33">
        <w:rPr>
          <w:rFonts w:cstheme="minorHAnsi"/>
          <w:lang w:val="en-US"/>
        </w:rPr>
        <w:tab/>
      </w:r>
      <w:r w:rsidR="000A26AD" w:rsidRPr="000A26AD">
        <w:rPr>
          <w:rFonts w:cstheme="minorHAnsi"/>
          <w:lang w:val="en-US"/>
        </w:rPr>
        <w:t>In case of public reproduction of the material or parts thereof, the Consultant's name or company must be stated and Section 3 of the C</w:t>
      </w:r>
      <w:r w:rsidR="000A26AD">
        <w:rPr>
          <w:rFonts w:cstheme="minorHAnsi"/>
          <w:lang w:val="en-US"/>
        </w:rPr>
        <w:t>opyright Act is respected (droit de</w:t>
      </w:r>
      <w:r w:rsidR="000A26AD" w:rsidRPr="000A26AD">
        <w:rPr>
          <w:rFonts w:cstheme="minorHAnsi"/>
          <w:lang w:val="en-US"/>
        </w:rPr>
        <w:t xml:space="preserve"> respect and droit pater nite).</w:t>
      </w:r>
    </w:p>
    <w:p w:rsidR="00F70C33" w:rsidRPr="00F70C33" w:rsidRDefault="00F70C33" w:rsidP="00F70C33">
      <w:pPr>
        <w:ind w:left="1304" w:hanging="1304"/>
        <w:rPr>
          <w:rStyle w:val="shorttext"/>
          <w:rFonts w:cstheme="minorHAnsi"/>
          <w:color w:val="222222"/>
          <w:lang w:val="en-US"/>
        </w:rPr>
      </w:pPr>
      <w:r w:rsidRPr="00F70C33">
        <w:rPr>
          <w:rFonts w:cstheme="minorHAnsi"/>
          <w:lang w:val="en-US"/>
        </w:rPr>
        <w:t xml:space="preserve">7.5. </w:t>
      </w:r>
      <w:r w:rsidRPr="00F70C33">
        <w:rPr>
          <w:rFonts w:cstheme="minorHAnsi"/>
          <w:lang w:val="en-US"/>
        </w:rPr>
        <w:tab/>
      </w:r>
      <w:r w:rsidR="00387076" w:rsidRPr="00387076">
        <w:rPr>
          <w:rFonts w:cstheme="minorHAnsi"/>
          <w:lang w:val="en-US"/>
        </w:rPr>
        <w:t>The Customer is also responsible for ensuring, in addition, any intellectual property rights that the task may give rise to.</w:t>
      </w:r>
    </w:p>
    <w:p w:rsidR="00F70C33" w:rsidRPr="00F6358C" w:rsidRDefault="00F70C33" w:rsidP="00387076">
      <w:pPr>
        <w:ind w:left="1304" w:hanging="1304"/>
        <w:rPr>
          <w:rFonts w:cstheme="minorHAnsi"/>
          <w:lang w:val="en-US"/>
        </w:rPr>
      </w:pPr>
      <w:r w:rsidRPr="00F70C33">
        <w:rPr>
          <w:rStyle w:val="shorttext"/>
          <w:rFonts w:cstheme="minorHAnsi"/>
          <w:color w:val="222222"/>
          <w:lang w:val="en-US"/>
        </w:rPr>
        <w:t xml:space="preserve">7.6. </w:t>
      </w:r>
      <w:r w:rsidRPr="00F70C33">
        <w:rPr>
          <w:rStyle w:val="shorttext"/>
          <w:rFonts w:cstheme="minorHAnsi"/>
          <w:color w:val="222222"/>
          <w:lang w:val="en-US"/>
        </w:rPr>
        <w:tab/>
      </w:r>
      <w:r w:rsidR="00387076" w:rsidRPr="00387076">
        <w:rPr>
          <w:rStyle w:val="shorttext"/>
          <w:rFonts w:cstheme="minorHAnsi"/>
          <w:color w:val="222222"/>
          <w:lang w:val="en-US"/>
        </w:rPr>
        <w:t>The Customer is in all respects responsible for the work the Customer has requested the Consultant to perform, not violating third party rights.</w:t>
      </w:r>
    </w:p>
    <w:p w:rsidR="00A0751F" w:rsidRPr="00F6358C" w:rsidRDefault="00A0751F" w:rsidP="00A0751F">
      <w:pPr>
        <w:ind w:left="1304" w:hanging="1304"/>
        <w:rPr>
          <w:rFonts w:cstheme="minorHAnsi"/>
          <w:lang w:val="en-US"/>
        </w:rPr>
      </w:pPr>
    </w:p>
    <w:p w:rsidR="00F70C33" w:rsidRPr="00F6358C" w:rsidRDefault="00F70C33" w:rsidP="00A0751F">
      <w:pPr>
        <w:ind w:left="1304" w:hanging="1304"/>
        <w:rPr>
          <w:rFonts w:cstheme="minorHAnsi"/>
          <w:b/>
          <w:lang w:val="en-US"/>
        </w:rPr>
      </w:pPr>
      <w:r w:rsidRPr="00F6358C">
        <w:rPr>
          <w:rFonts w:cstheme="minorHAnsi"/>
          <w:b/>
          <w:lang w:val="en-US"/>
        </w:rPr>
        <w:t xml:space="preserve">8. </w:t>
      </w:r>
      <w:r w:rsidRPr="00F6358C">
        <w:rPr>
          <w:rFonts w:cstheme="minorHAnsi"/>
          <w:b/>
          <w:lang w:val="en-US"/>
        </w:rPr>
        <w:tab/>
        <w:t xml:space="preserve">Time Schedule and deadlines </w:t>
      </w:r>
    </w:p>
    <w:p w:rsidR="00A0751F" w:rsidRPr="00F6358C" w:rsidRDefault="00F70C33" w:rsidP="00A0751F">
      <w:pPr>
        <w:ind w:left="1304" w:hanging="1304"/>
        <w:rPr>
          <w:lang w:val="en-US"/>
        </w:rPr>
      </w:pPr>
      <w:r w:rsidRPr="00F6358C">
        <w:rPr>
          <w:lang w:val="en-US"/>
        </w:rPr>
        <w:t xml:space="preserve">8.1. </w:t>
      </w:r>
      <w:r w:rsidRPr="00F6358C">
        <w:rPr>
          <w:lang w:val="en-US"/>
        </w:rPr>
        <w:tab/>
        <w:t>The Consultant starts working [</w:t>
      </w:r>
      <w:r w:rsidRPr="00F6358C">
        <w:rPr>
          <w:i/>
          <w:lang w:val="en-US"/>
        </w:rPr>
        <w:t>insert date</w:t>
      </w:r>
      <w:r w:rsidRPr="00F6358C">
        <w:rPr>
          <w:lang w:val="en-US"/>
        </w:rPr>
        <w:t>]</w:t>
      </w:r>
    </w:p>
    <w:p w:rsidR="00F6358C" w:rsidRPr="00F6358C" w:rsidRDefault="00F70C33" w:rsidP="00A0751F">
      <w:pPr>
        <w:ind w:left="1304" w:hanging="1304"/>
        <w:rPr>
          <w:lang w:val="en-US"/>
        </w:rPr>
      </w:pPr>
      <w:r w:rsidRPr="00F6358C">
        <w:rPr>
          <w:lang w:val="en-US"/>
        </w:rPr>
        <w:lastRenderedPageBreak/>
        <w:t xml:space="preserve">8.2. </w:t>
      </w:r>
      <w:r w:rsidRPr="00F6358C">
        <w:rPr>
          <w:lang w:val="en-US"/>
        </w:rPr>
        <w:tab/>
        <w:t xml:space="preserve">The parties </w:t>
      </w:r>
      <w:r w:rsidR="00F6358C" w:rsidRPr="00F6358C">
        <w:rPr>
          <w:lang w:val="en-US"/>
        </w:rPr>
        <w:t xml:space="preserve">have </w:t>
      </w:r>
      <w:r w:rsidR="00387076">
        <w:rPr>
          <w:lang w:val="en-US"/>
        </w:rPr>
        <w:t>prepared</w:t>
      </w:r>
      <w:r w:rsidR="00F6358C" w:rsidRPr="00F6358C">
        <w:rPr>
          <w:lang w:val="en-US"/>
        </w:rPr>
        <w:t xml:space="preserve"> the as appendix [insert appendix number] attached </w:t>
      </w:r>
      <w:r w:rsidR="00387076">
        <w:rPr>
          <w:lang w:val="en-US"/>
        </w:rPr>
        <w:t>enclosed</w:t>
      </w:r>
      <w:r w:rsidR="00F6358C" w:rsidRPr="00F6358C">
        <w:rPr>
          <w:lang w:val="en-US"/>
        </w:rPr>
        <w:t xml:space="preserve"> schedule. </w:t>
      </w:r>
    </w:p>
    <w:p w:rsidR="00F70C33" w:rsidRPr="00FC2155" w:rsidRDefault="00F6358C" w:rsidP="00A0751F">
      <w:pPr>
        <w:ind w:left="1304" w:hanging="1304"/>
        <w:rPr>
          <w:lang w:val="en-US"/>
        </w:rPr>
      </w:pPr>
      <w:r w:rsidRPr="00F6358C">
        <w:rPr>
          <w:lang w:val="en-US"/>
        </w:rPr>
        <w:t xml:space="preserve">8.3. </w:t>
      </w:r>
      <w:r w:rsidRPr="00F6358C">
        <w:rPr>
          <w:lang w:val="en-US"/>
        </w:rPr>
        <w:tab/>
      </w:r>
      <w:r w:rsidR="00387076" w:rsidRPr="00387076">
        <w:rPr>
          <w:lang w:val="en-US"/>
        </w:rPr>
        <w:t>The consultant may require extension of the agreed schedule when the assignment's solution is delayed by the following conditions</w:t>
      </w:r>
      <w:r w:rsidR="00387076" w:rsidRPr="00387076">
        <w:rPr>
          <w:rStyle w:val="Slutnotehenvisning"/>
          <w:vertAlign w:val="baseline"/>
          <w:lang w:val="en-US"/>
        </w:rPr>
        <w:t xml:space="preserve"> </w:t>
      </w:r>
      <w:r w:rsidR="00826B11">
        <w:rPr>
          <w:rStyle w:val="Slutnotehenvisning"/>
          <w:lang w:val="en-US"/>
        </w:rPr>
        <w:endnoteReference w:id="6"/>
      </w:r>
      <w:r w:rsidRPr="00FC2155">
        <w:rPr>
          <w:lang w:val="en-US"/>
        </w:rPr>
        <w:t xml:space="preserve">: </w:t>
      </w:r>
    </w:p>
    <w:p w:rsidR="00F6358C" w:rsidRPr="00FC2155" w:rsidRDefault="00F6358C" w:rsidP="00387076">
      <w:pPr>
        <w:ind w:left="2608" w:hanging="1303"/>
        <w:rPr>
          <w:lang w:val="en-US"/>
        </w:rPr>
      </w:pPr>
      <w:r w:rsidRPr="00FC2155">
        <w:rPr>
          <w:lang w:val="en-US"/>
        </w:rPr>
        <w:t xml:space="preserve">a) </w:t>
      </w:r>
      <w:r w:rsidRPr="00FC2155">
        <w:rPr>
          <w:lang w:val="en-US"/>
        </w:rPr>
        <w:tab/>
      </w:r>
      <w:r w:rsidR="00387076" w:rsidRPr="00387076">
        <w:rPr>
          <w:lang w:val="en-US"/>
        </w:rPr>
        <w:t>When, during the performance of the assignment, the Customer expands the scope of the assignment or changes the contents of the assignment.</w:t>
      </w:r>
    </w:p>
    <w:p w:rsidR="00F6358C" w:rsidRPr="00FC2155" w:rsidRDefault="00F6358C" w:rsidP="008D37ED">
      <w:pPr>
        <w:ind w:left="2608" w:hanging="1303"/>
        <w:rPr>
          <w:lang w:val="en-US"/>
        </w:rPr>
      </w:pPr>
      <w:r w:rsidRPr="00FC2155">
        <w:rPr>
          <w:lang w:val="en-US"/>
        </w:rPr>
        <w:t>b)</w:t>
      </w:r>
      <w:r w:rsidR="008D37ED" w:rsidRPr="00FC2155">
        <w:rPr>
          <w:lang w:val="en-US"/>
        </w:rPr>
        <w:tab/>
      </w:r>
      <w:r w:rsidR="00387076" w:rsidRPr="00387076">
        <w:rPr>
          <w:lang w:val="en-US"/>
        </w:rPr>
        <w:t xml:space="preserve">In the event that the Customer, in violation of the provision in </w:t>
      </w:r>
      <w:r w:rsidR="00387076">
        <w:rPr>
          <w:lang w:val="en-US"/>
        </w:rPr>
        <w:t>section</w:t>
      </w:r>
      <w:r w:rsidR="00387076" w:rsidRPr="00387076">
        <w:rPr>
          <w:lang w:val="en-US"/>
        </w:rPr>
        <w:t xml:space="preserve"> 4, fails to provide the Consultant with staff, documents, software, charts, premises and information during the performance of the assignment.</w:t>
      </w:r>
    </w:p>
    <w:p w:rsidR="00F6358C" w:rsidRPr="00387076" w:rsidRDefault="00F6358C" w:rsidP="008D37ED">
      <w:pPr>
        <w:ind w:left="2608" w:hanging="1303"/>
        <w:rPr>
          <w:lang w:val="en-US"/>
        </w:rPr>
      </w:pPr>
      <w:r w:rsidRPr="00387076">
        <w:rPr>
          <w:lang w:val="en-US"/>
        </w:rPr>
        <w:t>c)</w:t>
      </w:r>
      <w:r w:rsidR="008D37ED" w:rsidRPr="00387076">
        <w:rPr>
          <w:lang w:val="en-US"/>
        </w:rPr>
        <w:tab/>
      </w:r>
      <w:r w:rsidR="00387076" w:rsidRPr="00387076">
        <w:rPr>
          <w:lang w:val="en-US"/>
        </w:rPr>
        <w:t>If any other advisers / suppliers do not deliver their materials and services within the agreed deadlines, thereby preventing the Consultant from performing his duties.</w:t>
      </w:r>
    </w:p>
    <w:p w:rsidR="00F6358C" w:rsidRPr="00FC2155" w:rsidRDefault="00F6358C" w:rsidP="00387076">
      <w:pPr>
        <w:ind w:left="2608" w:hanging="1303"/>
        <w:rPr>
          <w:lang w:val="en-US"/>
        </w:rPr>
      </w:pPr>
      <w:r w:rsidRPr="00FC2155">
        <w:rPr>
          <w:lang w:val="en-US"/>
        </w:rPr>
        <w:t>d)</w:t>
      </w:r>
      <w:r w:rsidR="008D37ED" w:rsidRPr="00FC2155">
        <w:rPr>
          <w:lang w:val="en-US"/>
        </w:rPr>
        <w:tab/>
      </w:r>
      <w:r w:rsidR="00387076" w:rsidRPr="00387076">
        <w:rPr>
          <w:lang w:val="en-US"/>
        </w:rPr>
        <w:t>When the Consultant or other named persons to perform the task are affected by a documentable disease and therefore have not been workable.</w:t>
      </w:r>
    </w:p>
    <w:p w:rsidR="00F6358C" w:rsidRPr="00FC2155" w:rsidRDefault="00F6358C" w:rsidP="00387076">
      <w:pPr>
        <w:ind w:left="2608" w:hanging="1303"/>
        <w:rPr>
          <w:lang w:val="en-US"/>
        </w:rPr>
      </w:pPr>
      <w:r w:rsidRPr="00FC2155">
        <w:rPr>
          <w:lang w:val="en-US"/>
        </w:rPr>
        <w:t xml:space="preserve">e) </w:t>
      </w:r>
      <w:r w:rsidR="008D37ED" w:rsidRPr="00FC2155">
        <w:rPr>
          <w:lang w:val="en-US"/>
        </w:rPr>
        <w:tab/>
      </w:r>
      <w:r w:rsidR="00387076" w:rsidRPr="00387076">
        <w:rPr>
          <w:lang w:val="en-US"/>
        </w:rPr>
        <w:t>Minimum 14-day extension of the deadline for taking holiday if performance of the contract covers the period that includes July.</w:t>
      </w:r>
    </w:p>
    <w:p w:rsidR="00F6358C" w:rsidRDefault="00F6358C" w:rsidP="00FC2155">
      <w:pPr>
        <w:ind w:left="2608" w:hanging="1303"/>
        <w:rPr>
          <w:lang w:val="en-US"/>
        </w:rPr>
      </w:pPr>
      <w:r w:rsidRPr="00FC2155">
        <w:rPr>
          <w:lang w:val="en-US"/>
        </w:rPr>
        <w:t xml:space="preserve">f) </w:t>
      </w:r>
      <w:r w:rsidR="00FC2155">
        <w:rPr>
          <w:lang w:val="en-US"/>
        </w:rPr>
        <w:tab/>
      </w:r>
      <w:r w:rsidR="00387076" w:rsidRPr="00387076">
        <w:rPr>
          <w:lang w:val="en-US"/>
        </w:rPr>
        <w:t>For other events, the Consultant is not a master and whom he or she did not foresee or should anticipate.</w:t>
      </w:r>
    </w:p>
    <w:p w:rsidR="006C7C69" w:rsidRDefault="006C7C69" w:rsidP="00FC2155">
      <w:pPr>
        <w:ind w:left="2608" w:hanging="1303"/>
        <w:rPr>
          <w:lang w:val="en-US"/>
        </w:rPr>
      </w:pPr>
    </w:p>
    <w:p w:rsidR="006C7C69" w:rsidRPr="006C7C69" w:rsidRDefault="006C7C69" w:rsidP="006C7C69">
      <w:pPr>
        <w:rPr>
          <w:b/>
          <w:lang w:val="en-US"/>
        </w:rPr>
      </w:pPr>
      <w:r>
        <w:rPr>
          <w:b/>
          <w:lang w:val="en-US"/>
        </w:rPr>
        <w:t xml:space="preserve">9. </w:t>
      </w:r>
      <w:r>
        <w:rPr>
          <w:b/>
          <w:lang w:val="en-US"/>
        </w:rPr>
        <w:tab/>
      </w:r>
      <w:r w:rsidRPr="006C7C69">
        <w:rPr>
          <w:b/>
          <w:lang w:val="en-US"/>
        </w:rPr>
        <w:t xml:space="preserve">Responsibility for deadline </w:t>
      </w:r>
      <w:r>
        <w:rPr>
          <w:b/>
          <w:lang w:val="en-US"/>
        </w:rPr>
        <w:t>exceeding,</w:t>
      </w:r>
      <w:r w:rsidRPr="006C7C69">
        <w:rPr>
          <w:b/>
          <w:lang w:val="en-US"/>
        </w:rPr>
        <w:t xml:space="preserve"> errors</w:t>
      </w:r>
      <w:r w:rsidR="00051F36">
        <w:rPr>
          <w:b/>
          <w:lang w:val="en-US"/>
        </w:rPr>
        <w:t xml:space="preserve"> and omission</w:t>
      </w:r>
      <w:r w:rsidRPr="006C7C69">
        <w:rPr>
          <w:b/>
          <w:lang w:val="en-US"/>
        </w:rPr>
        <w:t xml:space="preserve">.  </w:t>
      </w:r>
    </w:p>
    <w:p w:rsidR="00F70C33" w:rsidRPr="005D1192" w:rsidRDefault="006C7C69" w:rsidP="00387076">
      <w:pPr>
        <w:ind w:left="1304" w:hanging="1304"/>
        <w:rPr>
          <w:lang w:val="en-US"/>
        </w:rPr>
      </w:pPr>
      <w:r>
        <w:rPr>
          <w:lang w:val="en-US"/>
        </w:rPr>
        <w:t xml:space="preserve">9.1. </w:t>
      </w:r>
      <w:r>
        <w:rPr>
          <w:lang w:val="en-US"/>
        </w:rPr>
        <w:tab/>
      </w:r>
      <w:r w:rsidR="00387076" w:rsidRPr="00387076">
        <w:rPr>
          <w:lang w:val="en-US"/>
        </w:rPr>
        <w:t>If the Consultant exceeds the schedule for a task without being entitled to a time extension, the Consultant is liable for the C</w:t>
      </w:r>
      <w:r w:rsidR="00387076">
        <w:rPr>
          <w:lang w:val="en-US"/>
        </w:rPr>
        <w:t xml:space="preserve">ustomer's loss under Danish law </w:t>
      </w:r>
      <w:r w:rsidR="00387076" w:rsidRPr="00387076">
        <w:rPr>
          <w:lang w:val="en-US"/>
        </w:rPr>
        <w:t>general rules on delay, with the limitations set out in section 9.2-9.9, which also applies for delays by the Consultant</w:t>
      </w:r>
      <w:r w:rsidR="00826B11">
        <w:rPr>
          <w:rStyle w:val="Slutnotehenvisning"/>
          <w:color w:val="FF0000"/>
        </w:rPr>
        <w:endnoteReference w:id="7"/>
      </w:r>
    </w:p>
    <w:p w:rsidR="00A0751F" w:rsidRDefault="006C7C69" w:rsidP="00A0751F">
      <w:pPr>
        <w:ind w:left="1304" w:hanging="1304"/>
        <w:rPr>
          <w:lang w:val="en-US"/>
        </w:rPr>
      </w:pPr>
      <w:r w:rsidRPr="00646C53">
        <w:rPr>
          <w:lang w:val="en-US"/>
        </w:rPr>
        <w:t xml:space="preserve">9.2. </w:t>
      </w:r>
      <w:r w:rsidRPr="00646C53">
        <w:rPr>
          <w:lang w:val="en-US"/>
        </w:rPr>
        <w:tab/>
      </w:r>
      <w:r w:rsidR="00387076" w:rsidRPr="00387076">
        <w:rPr>
          <w:lang w:val="en-US"/>
        </w:rPr>
        <w:t>The consultant is not responsible for any time limits and delays caused by the Customer.</w:t>
      </w:r>
    </w:p>
    <w:p w:rsidR="006C7C69" w:rsidRDefault="006C7C69" w:rsidP="00A0751F">
      <w:pPr>
        <w:ind w:left="1304" w:hanging="1304"/>
        <w:rPr>
          <w:lang w:val="en-US"/>
        </w:rPr>
      </w:pPr>
      <w:r>
        <w:rPr>
          <w:lang w:val="en-US"/>
        </w:rPr>
        <w:t xml:space="preserve">9.3. </w:t>
      </w:r>
      <w:r>
        <w:rPr>
          <w:lang w:val="en-US"/>
        </w:rPr>
        <w:tab/>
      </w:r>
      <w:r w:rsidR="00387076" w:rsidRPr="00387076">
        <w:rPr>
          <w:lang w:val="en-US"/>
        </w:rPr>
        <w:t>If the Customer exceeds any time limits without claiming a time extension, the Customer is liable for the loss of the Consultant under Danish law's general compensation rules.</w:t>
      </w:r>
    </w:p>
    <w:p w:rsidR="006C7C69" w:rsidRDefault="006C7C69" w:rsidP="00A0751F">
      <w:pPr>
        <w:ind w:left="1304" w:hanging="1304"/>
        <w:rPr>
          <w:lang w:val="en-US"/>
        </w:rPr>
      </w:pPr>
      <w:r>
        <w:rPr>
          <w:lang w:val="en-US"/>
        </w:rPr>
        <w:t xml:space="preserve">9.4. </w:t>
      </w:r>
      <w:r w:rsidR="00D3301A">
        <w:rPr>
          <w:lang w:val="en-US"/>
        </w:rPr>
        <w:tab/>
      </w:r>
      <w:r w:rsidR="00387076" w:rsidRPr="00387076">
        <w:rPr>
          <w:lang w:val="en-US"/>
        </w:rPr>
        <w:t>The consultant is responsible under Danish law's general compensation rules for maladministration in solving a task.</w:t>
      </w:r>
    </w:p>
    <w:p w:rsidR="006C7C69" w:rsidRDefault="006C7C69" w:rsidP="00A0751F">
      <w:pPr>
        <w:ind w:left="1304" w:hanging="1304"/>
        <w:rPr>
          <w:lang w:val="en-US"/>
        </w:rPr>
      </w:pPr>
      <w:r>
        <w:rPr>
          <w:lang w:val="en-US"/>
        </w:rPr>
        <w:t xml:space="preserve">9.5. </w:t>
      </w:r>
      <w:r w:rsidR="00387076">
        <w:rPr>
          <w:lang w:val="en-US"/>
        </w:rPr>
        <w:tab/>
      </w:r>
      <w:r w:rsidR="00387076" w:rsidRPr="00387076">
        <w:rPr>
          <w:lang w:val="en-US"/>
        </w:rPr>
        <w:t>The consultant is not liable for operating loss, loss of profit or other indirect loss.</w:t>
      </w:r>
    </w:p>
    <w:p w:rsidR="006C7C69" w:rsidRDefault="006C7C69" w:rsidP="00A0751F">
      <w:pPr>
        <w:ind w:left="1304" w:hanging="1304"/>
        <w:rPr>
          <w:lang w:val="en-US"/>
        </w:rPr>
      </w:pPr>
      <w:r>
        <w:rPr>
          <w:lang w:val="en-US"/>
        </w:rPr>
        <w:t xml:space="preserve">9.6. </w:t>
      </w:r>
      <w:r w:rsidR="00387076">
        <w:rPr>
          <w:lang w:val="en-US"/>
        </w:rPr>
        <w:tab/>
      </w:r>
      <w:r w:rsidR="00387076" w:rsidRPr="00387076">
        <w:rPr>
          <w:lang w:val="en-US"/>
        </w:rPr>
        <w:t>The liability of the consultant can not exceed the Consultant's fee for the performance of the particular task, regardless of whether the liability is claimed for several individual circumstances. If the performance of the assignment is divided into phases, the Consultant's liability is maximized to the fee for the performance of that phase of the assignment.</w:t>
      </w:r>
    </w:p>
    <w:p w:rsidR="006C7C69" w:rsidRDefault="006C7C69" w:rsidP="00A0751F">
      <w:pPr>
        <w:ind w:left="1304" w:hanging="1304"/>
        <w:rPr>
          <w:lang w:val="en-US"/>
        </w:rPr>
      </w:pPr>
      <w:r>
        <w:rPr>
          <w:lang w:val="en-US"/>
        </w:rPr>
        <w:t xml:space="preserve">9.7. </w:t>
      </w:r>
      <w:r w:rsidR="00826B11">
        <w:rPr>
          <w:lang w:val="en-US"/>
        </w:rPr>
        <w:tab/>
      </w:r>
      <w:r w:rsidR="00387076" w:rsidRPr="00387076">
        <w:rPr>
          <w:lang w:val="en-US"/>
        </w:rPr>
        <w:t xml:space="preserve">The consultant is obliged to draw a customary </w:t>
      </w:r>
      <w:r w:rsidR="00387076">
        <w:rPr>
          <w:lang w:val="en-US"/>
        </w:rPr>
        <w:t>professional liability</w:t>
      </w:r>
      <w:r w:rsidR="00387076" w:rsidRPr="00387076">
        <w:rPr>
          <w:lang w:val="en-US"/>
        </w:rPr>
        <w:t xml:space="preserve"> insurance</w:t>
      </w:r>
      <w:r w:rsidR="00387076" w:rsidRPr="00387076">
        <w:rPr>
          <w:rStyle w:val="Slutnotehenvisning"/>
          <w:vertAlign w:val="baseline"/>
          <w:lang w:val="en-US"/>
        </w:rPr>
        <w:t xml:space="preserve"> </w:t>
      </w:r>
      <w:r w:rsidR="00826B11">
        <w:rPr>
          <w:rStyle w:val="Slutnotehenvisning"/>
          <w:lang w:val="en-US"/>
        </w:rPr>
        <w:endnoteReference w:id="8"/>
      </w:r>
    </w:p>
    <w:p w:rsidR="006C7C69" w:rsidRDefault="006C7C69" w:rsidP="003D48F6">
      <w:pPr>
        <w:ind w:left="1304" w:hanging="1304"/>
        <w:rPr>
          <w:lang w:val="en-US"/>
        </w:rPr>
      </w:pPr>
      <w:r>
        <w:rPr>
          <w:lang w:val="en-US"/>
        </w:rPr>
        <w:t xml:space="preserve">9.8. </w:t>
      </w:r>
      <w:r w:rsidR="00387076">
        <w:rPr>
          <w:lang w:val="en-US"/>
        </w:rPr>
        <w:tab/>
      </w:r>
      <w:r w:rsidR="003D48F6" w:rsidRPr="003D48F6">
        <w:rPr>
          <w:lang w:val="en-US"/>
        </w:rPr>
        <w:t xml:space="preserve">The work is considered delivered when it accesses the Customer. The customer may, within three weeks after the work delivery convene a handover procedure. Missing as </w:t>
      </w:r>
      <w:r w:rsidR="003D48F6" w:rsidRPr="003D48F6">
        <w:rPr>
          <w:lang w:val="en-US"/>
        </w:rPr>
        <w:lastRenderedPageBreak/>
        <w:t>demonstrated by this handover, the Consultant shall be liable to remedy. The customer must in writing indicate what deficiencies he will plead.</w:t>
      </w:r>
      <w:r>
        <w:rPr>
          <w:lang w:val="en-US"/>
        </w:rPr>
        <w:t xml:space="preserve">9.9. </w:t>
      </w:r>
    </w:p>
    <w:p w:rsidR="006C7C69" w:rsidRDefault="003D48F6" w:rsidP="00A0751F">
      <w:pPr>
        <w:ind w:left="1304" w:hanging="1304"/>
        <w:rPr>
          <w:lang w:val="en-US"/>
        </w:rPr>
      </w:pPr>
      <w:r>
        <w:rPr>
          <w:lang w:val="en-US"/>
        </w:rPr>
        <w:t>9.9</w:t>
      </w:r>
      <w:r>
        <w:rPr>
          <w:lang w:val="en-US"/>
        </w:rPr>
        <w:tab/>
      </w:r>
      <w:r w:rsidRPr="003D48F6">
        <w:rPr>
          <w:lang w:val="en-US"/>
        </w:rPr>
        <w:t>The Consultant must be given a reasonable time limit for remedying deficiencies. When determining the deadline, account must be taken of the nature and extent of the defects and to the conditions in general. After remedying the defects, the work is considered for final delivery.</w:t>
      </w:r>
    </w:p>
    <w:p w:rsidR="006C7C69" w:rsidRPr="005D1192" w:rsidRDefault="006C7C69" w:rsidP="00A0751F">
      <w:pPr>
        <w:ind w:left="1304" w:hanging="1304"/>
        <w:rPr>
          <w:b/>
          <w:lang w:val="en-US"/>
        </w:rPr>
      </w:pPr>
      <w:r>
        <w:rPr>
          <w:b/>
          <w:lang w:val="en-US"/>
        </w:rPr>
        <w:t xml:space="preserve">10. </w:t>
      </w:r>
      <w:r>
        <w:rPr>
          <w:b/>
          <w:lang w:val="en-US"/>
        </w:rPr>
        <w:tab/>
      </w:r>
      <w:r w:rsidRPr="005D1192">
        <w:rPr>
          <w:b/>
          <w:lang w:val="en-US"/>
        </w:rPr>
        <w:t>Resignation</w:t>
      </w:r>
    </w:p>
    <w:p w:rsidR="00A0751F" w:rsidRDefault="00185717" w:rsidP="00A0751F">
      <w:pPr>
        <w:ind w:left="1304" w:hanging="1304"/>
        <w:rPr>
          <w:lang w:val="en-US"/>
        </w:rPr>
      </w:pPr>
      <w:r w:rsidRPr="00646C53">
        <w:rPr>
          <w:lang w:val="en-US"/>
        </w:rPr>
        <w:t xml:space="preserve">10.1. </w:t>
      </w:r>
      <w:r w:rsidRPr="00646C53">
        <w:rPr>
          <w:lang w:val="en-US"/>
        </w:rPr>
        <w:tab/>
      </w:r>
      <w:r w:rsidR="003D48F6" w:rsidRPr="003D48F6">
        <w:rPr>
          <w:lang w:val="en-US"/>
        </w:rPr>
        <w:t>The parties may terminate this contract with one month's notice to one month's end.</w:t>
      </w:r>
    </w:p>
    <w:p w:rsidR="00185717" w:rsidRDefault="00185717" w:rsidP="00A0751F">
      <w:pPr>
        <w:ind w:left="1304" w:hanging="1304"/>
        <w:rPr>
          <w:lang w:val="en-US"/>
        </w:rPr>
      </w:pPr>
      <w:r>
        <w:rPr>
          <w:lang w:val="en-US"/>
        </w:rPr>
        <w:t xml:space="preserve">10.2. </w:t>
      </w:r>
      <w:r>
        <w:rPr>
          <w:lang w:val="en-US"/>
        </w:rPr>
        <w:tab/>
      </w:r>
      <w:r w:rsidR="003D48F6" w:rsidRPr="003D48F6">
        <w:rPr>
          <w:lang w:val="en-US"/>
        </w:rPr>
        <w:t>In case of termination, the Consultant is entitled to a fee for work done until the</w:t>
      </w:r>
      <w:r w:rsidR="003D48F6">
        <w:rPr>
          <w:lang w:val="en-US"/>
        </w:rPr>
        <w:t xml:space="preserve"> expiry</w:t>
      </w:r>
      <w:r w:rsidR="003D48F6" w:rsidRPr="003D48F6">
        <w:rPr>
          <w:lang w:val="en-US"/>
        </w:rPr>
        <w:t xml:space="preserve"> of the termination period.</w:t>
      </w:r>
    </w:p>
    <w:p w:rsidR="00185717" w:rsidRDefault="00185717" w:rsidP="00A0751F">
      <w:pPr>
        <w:ind w:left="1304" w:hanging="1304"/>
        <w:rPr>
          <w:lang w:val="en-US"/>
        </w:rPr>
      </w:pPr>
      <w:r>
        <w:rPr>
          <w:lang w:val="en-US"/>
        </w:rPr>
        <w:t xml:space="preserve">10.3. </w:t>
      </w:r>
      <w:r>
        <w:rPr>
          <w:lang w:val="en-US"/>
        </w:rPr>
        <w:tab/>
      </w:r>
      <w:r w:rsidR="003D48F6" w:rsidRPr="003D48F6">
        <w:rPr>
          <w:lang w:val="en-US"/>
        </w:rPr>
        <w:t>The consultant is entitled to perform the agreed work during the notice period. However, if the Customer declines that the Consultant carries out work during the notice period, the Customer shall pay the agreed remuneration.</w:t>
      </w:r>
    </w:p>
    <w:p w:rsidR="00646C53" w:rsidRDefault="00646C53" w:rsidP="00A0751F">
      <w:pPr>
        <w:ind w:left="1304" w:hanging="1304"/>
        <w:rPr>
          <w:lang w:val="en-US"/>
        </w:rPr>
      </w:pPr>
    </w:p>
    <w:p w:rsidR="00646C53" w:rsidRPr="005D1192" w:rsidRDefault="00646C53" w:rsidP="00A0751F">
      <w:pPr>
        <w:ind w:left="1304" w:hanging="1304"/>
        <w:rPr>
          <w:b/>
          <w:lang w:val="en-US"/>
        </w:rPr>
      </w:pPr>
      <w:r>
        <w:rPr>
          <w:b/>
          <w:lang w:val="en-US"/>
        </w:rPr>
        <w:t xml:space="preserve">11. </w:t>
      </w:r>
      <w:r>
        <w:rPr>
          <w:b/>
          <w:lang w:val="en-US"/>
        </w:rPr>
        <w:tab/>
      </w:r>
      <w:r w:rsidR="00051F36">
        <w:rPr>
          <w:b/>
          <w:lang w:val="en-US"/>
        </w:rPr>
        <w:t>Breach of contract</w:t>
      </w:r>
    </w:p>
    <w:p w:rsidR="00646C53" w:rsidRDefault="00646C53" w:rsidP="00A0751F">
      <w:pPr>
        <w:ind w:left="1304" w:hanging="1304"/>
        <w:rPr>
          <w:lang w:val="en-US"/>
        </w:rPr>
      </w:pPr>
      <w:r w:rsidRPr="005D1192">
        <w:rPr>
          <w:lang w:val="en-US"/>
        </w:rPr>
        <w:t>11.1.</w:t>
      </w:r>
      <w:r w:rsidRPr="005D1192">
        <w:rPr>
          <w:lang w:val="en-US"/>
        </w:rPr>
        <w:tab/>
      </w:r>
      <w:r w:rsidR="003D48F6" w:rsidRPr="003D48F6">
        <w:rPr>
          <w:lang w:val="en-US"/>
        </w:rPr>
        <w:t>Each party is entitled to terminate the Agreement without notice in the event of material breach by the other party.</w:t>
      </w:r>
    </w:p>
    <w:p w:rsidR="00646C53" w:rsidRPr="00646C53" w:rsidRDefault="00646C53" w:rsidP="00A0751F">
      <w:pPr>
        <w:ind w:left="1304" w:hanging="1304"/>
        <w:rPr>
          <w:lang w:val="en-US"/>
        </w:rPr>
      </w:pPr>
      <w:r>
        <w:rPr>
          <w:lang w:val="en-US"/>
        </w:rPr>
        <w:t>11.2.</w:t>
      </w:r>
      <w:r>
        <w:rPr>
          <w:lang w:val="en-US"/>
        </w:rPr>
        <w:tab/>
      </w:r>
      <w:r w:rsidR="003D48F6">
        <w:rPr>
          <w:lang w:val="en-US"/>
        </w:rPr>
        <w:t>If the Customer terminates</w:t>
      </w:r>
      <w:r w:rsidR="003D48F6" w:rsidRPr="003D48F6">
        <w:rPr>
          <w:lang w:val="en-US"/>
        </w:rPr>
        <w:t xml:space="preserve"> the Agreement, the Consultant is entitled to compensation only for so much of the work performed before the cancellation.</w:t>
      </w:r>
      <w:r>
        <w:rPr>
          <w:lang w:val="en-US"/>
        </w:rPr>
        <w:t xml:space="preserve"> </w:t>
      </w:r>
    </w:p>
    <w:p w:rsidR="00A0751F" w:rsidRDefault="00646C53" w:rsidP="00A0751F">
      <w:pPr>
        <w:ind w:left="1304" w:hanging="1304"/>
        <w:rPr>
          <w:lang w:val="en-US"/>
        </w:rPr>
      </w:pPr>
      <w:r>
        <w:rPr>
          <w:lang w:val="en-US"/>
        </w:rPr>
        <w:t xml:space="preserve">11.3. </w:t>
      </w:r>
      <w:r>
        <w:rPr>
          <w:lang w:val="en-US"/>
        </w:rPr>
        <w:tab/>
      </w:r>
      <w:r w:rsidR="003D48F6" w:rsidRPr="003D48F6">
        <w:rPr>
          <w:lang w:val="en-US"/>
        </w:rPr>
        <w:t>In case of termination of the agreement, the customer has claims to cover his loss in accordance with Danish law's general rules.</w:t>
      </w:r>
    </w:p>
    <w:p w:rsidR="00646C53" w:rsidRDefault="00646C53" w:rsidP="00297B6C">
      <w:pPr>
        <w:ind w:left="1304" w:hanging="1304"/>
        <w:rPr>
          <w:lang w:val="en-US"/>
        </w:rPr>
      </w:pPr>
      <w:r>
        <w:rPr>
          <w:lang w:val="en-US"/>
        </w:rPr>
        <w:t xml:space="preserve">11.4. </w:t>
      </w:r>
      <w:r>
        <w:rPr>
          <w:lang w:val="en-US"/>
        </w:rPr>
        <w:tab/>
      </w:r>
      <w:r w:rsidR="003D48F6" w:rsidRPr="003D48F6">
        <w:rPr>
          <w:lang w:val="en-US"/>
        </w:rPr>
        <w:t>Cancellation is conditional upon the party wishin</w:t>
      </w:r>
      <w:r w:rsidR="003D48F6">
        <w:rPr>
          <w:lang w:val="en-US"/>
        </w:rPr>
        <w:t>g to exercise the right to termination, before the termination</w:t>
      </w:r>
      <w:r w:rsidR="003D48F6" w:rsidRPr="003D48F6">
        <w:rPr>
          <w:lang w:val="en-US"/>
        </w:rPr>
        <w:t xml:space="preserve"> has given written notice to the other party, specifying the nature of the breach, and information that the Agreement will be lifted if the breach is not terminated within 10 days.</w:t>
      </w:r>
    </w:p>
    <w:p w:rsidR="00A20190" w:rsidRPr="00297B6C" w:rsidRDefault="00A20190" w:rsidP="00297B6C">
      <w:pPr>
        <w:ind w:left="1304" w:hanging="1304"/>
        <w:rPr>
          <w:lang w:val="en-US"/>
        </w:rPr>
      </w:pPr>
    </w:p>
    <w:p w:rsidR="00297B6C" w:rsidRPr="00297B6C" w:rsidRDefault="00297B6C" w:rsidP="00297B6C">
      <w:pPr>
        <w:ind w:left="1304" w:hanging="1304"/>
        <w:rPr>
          <w:b/>
          <w:lang w:val="en-US"/>
        </w:rPr>
      </w:pPr>
      <w:r w:rsidRPr="00297B6C">
        <w:rPr>
          <w:b/>
          <w:lang w:val="en-US"/>
        </w:rPr>
        <w:t xml:space="preserve">12. </w:t>
      </w:r>
      <w:r w:rsidRPr="00297B6C">
        <w:rPr>
          <w:b/>
          <w:lang w:val="en-US"/>
        </w:rPr>
        <w:tab/>
        <w:t>Force Majeure</w:t>
      </w:r>
    </w:p>
    <w:p w:rsidR="00A20190" w:rsidRDefault="00623355" w:rsidP="00297B6C">
      <w:pPr>
        <w:ind w:left="1304" w:hanging="1304"/>
        <w:rPr>
          <w:lang w:val="en-US"/>
        </w:rPr>
      </w:pPr>
      <w:r>
        <w:rPr>
          <w:lang w:val="en-US"/>
        </w:rPr>
        <w:t>12.1.</w:t>
      </w:r>
      <w:r>
        <w:rPr>
          <w:lang w:val="en-US"/>
        </w:rPr>
        <w:tab/>
      </w:r>
      <w:r w:rsidRPr="00623355">
        <w:rPr>
          <w:lang w:val="en-US"/>
        </w:rPr>
        <w:t xml:space="preserve">The following circumstances result in exemption from liability if they occur after this Agreement and prevent its fulfillment; Labor disputes or other circumstances of the parties is beyond their control, such as fire, war, mobilization or unforeseen military call, currency restrictions, insurrection and civil unrest, lack of means of transportation, general scarcity of goods, restrictions of equipment and shortages of supplies or delays from suppliers or subcontractors due to any of the circumstances mentioned in this </w:t>
      </w:r>
      <w:r>
        <w:rPr>
          <w:lang w:val="en-US"/>
        </w:rPr>
        <w:t>section</w:t>
      </w:r>
      <w:r w:rsidRPr="00623355">
        <w:rPr>
          <w:lang w:val="en-US"/>
        </w:rPr>
        <w:t>.</w:t>
      </w:r>
    </w:p>
    <w:p w:rsidR="00A20190" w:rsidRDefault="00A20190" w:rsidP="00623355">
      <w:pPr>
        <w:ind w:left="1304" w:hanging="1259"/>
        <w:rPr>
          <w:lang w:val="en-US"/>
        </w:rPr>
      </w:pPr>
      <w:r>
        <w:rPr>
          <w:lang w:val="en-US"/>
        </w:rPr>
        <w:t xml:space="preserve">12.2. </w:t>
      </w:r>
      <w:r>
        <w:rPr>
          <w:lang w:val="en-US"/>
        </w:rPr>
        <w:tab/>
      </w:r>
      <w:r w:rsidR="00623355" w:rsidRPr="00623355">
        <w:rPr>
          <w:lang w:val="en-US"/>
        </w:rPr>
        <w:t>Each Party shall have the right to terminate the Agreement by written notice to the other Party when its fulfillment will be impossible within a reasonable period due to one or more of the above circumstances.</w:t>
      </w:r>
    </w:p>
    <w:p w:rsidR="00A20190" w:rsidRPr="00A20190" w:rsidRDefault="00051F36" w:rsidP="00A20190">
      <w:pPr>
        <w:rPr>
          <w:b/>
          <w:lang w:val="en-US"/>
        </w:rPr>
      </w:pPr>
      <w:r>
        <w:rPr>
          <w:b/>
          <w:lang w:val="en-US"/>
        </w:rPr>
        <w:t xml:space="preserve">13. </w:t>
      </w:r>
      <w:r>
        <w:rPr>
          <w:b/>
          <w:lang w:val="en-US"/>
        </w:rPr>
        <w:tab/>
        <w:t>Confidentiality</w:t>
      </w:r>
    </w:p>
    <w:p w:rsidR="00A0751F" w:rsidRDefault="00A20190" w:rsidP="00A0751F">
      <w:pPr>
        <w:ind w:left="1304" w:hanging="1304"/>
        <w:rPr>
          <w:lang w:val="en-US"/>
        </w:rPr>
      </w:pPr>
      <w:r>
        <w:rPr>
          <w:lang w:val="en-US"/>
        </w:rPr>
        <w:lastRenderedPageBreak/>
        <w:t xml:space="preserve">13.1. </w:t>
      </w:r>
      <w:r>
        <w:rPr>
          <w:lang w:val="en-US"/>
        </w:rPr>
        <w:tab/>
      </w:r>
      <w:r w:rsidR="00623355" w:rsidRPr="00623355">
        <w:rPr>
          <w:lang w:val="en-US"/>
        </w:rPr>
        <w:t>The parties are mutually bound to observe the silence of all non-commonly known information and materials about the other party.</w:t>
      </w:r>
    </w:p>
    <w:p w:rsidR="00A20190" w:rsidRDefault="00A20190" w:rsidP="00A0751F">
      <w:pPr>
        <w:ind w:left="1304" w:hanging="1304"/>
        <w:rPr>
          <w:lang w:val="en-US"/>
        </w:rPr>
      </w:pPr>
      <w:r>
        <w:rPr>
          <w:lang w:val="en-US"/>
        </w:rPr>
        <w:t xml:space="preserve">13.2. </w:t>
      </w:r>
      <w:r>
        <w:rPr>
          <w:lang w:val="en-US"/>
        </w:rPr>
        <w:tab/>
      </w:r>
      <w:r w:rsidR="00623355" w:rsidRPr="00623355">
        <w:rPr>
          <w:lang w:val="en-US"/>
        </w:rPr>
        <w:t>The duty of confidentiality includes employees, subcontractors and other external advisors who contribute to the performance of the task.</w:t>
      </w:r>
    </w:p>
    <w:p w:rsidR="00A20190" w:rsidRDefault="00A20190" w:rsidP="00A0751F">
      <w:pPr>
        <w:ind w:left="1304" w:hanging="1304"/>
        <w:rPr>
          <w:lang w:val="en-US"/>
        </w:rPr>
      </w:pPr>
      <w:r>
        <w:rPr>
          <w:lang w:val="en-US"/>
        </w:rPr>
        <w:t xml:space="preserve">13.3. </w:t>
      </w:r>
      <w:r>
        <w:rPr>
          <w:lang w:val="en-US"/>
        </w:rPr>
        <w:tab/>
      </w:r>
      <w:r w:rsidR="00623355" w:rsidRPr="00623355">
        <w:rPr>
          <w:lang w:val="en-US"/>
        </w:rPr>
        <w:t>The confidentiality also applies after completion of the assignment and the termination of the Agreement.</w:t>
      </w:r>
    </w:p>
    <w:p w:rsidR="002525F1" w:rsidRDefault="002525F1" w:rsidP="00A0751F">
      <w:pPr>
        <w:ind w:left="1304" w:hanging="1304"/>
        <w:rPr>
          <w:lang w:val="en-US"/>
        </w:rPr>
      </w:pPr>
      <w:r>
        <w:rPr>
          <w:lang w:val="en-US"/>
        </w:rPr>
        <w:t>13.4</w:t>
      </w:r>
      <w:r>
        <w:rPr>
          <w:lang w:val="en-US"/>
        </w:rPr>
        <w:tab/>
        <w:t>Reference is made to the Danish Trade Secrets Act.</w:t>
      </w:r>
    </w:p>
    <w:p w:rsidR="00A20190" w:rsidRDefault="00A20190" w:rsidP="00A0751F">
      <w:pPr>
        <w:ind w:left="1304" w:hanging="1304"/>
        <w:rPr>
          <w:lang w:val="en-US"/>
        </w:rPr>
      </w:pPr>
    </w:p>
    <w:p w:rsidR="00A20190" w:rsidRDefault="00A20190" w:rsidP="00A0751F">
      <w:pPr>
        <w:ind w:left="1304" w:hanging="1304"/>
        <w:rPr>
          <w:b/>
          <w:lang w:val="en-US"/>
        </w:rPr>
      </w:pPr>
      <w:r>
        <w:rPr>
          <w:b/>
          <w:lang w:val="en-US"/>
        </w:rPr>
        <w:t xml:space="preserve">14. </w:t>
      </w:r>
      <w:r>
        <w:rPr>
          <w:b/>
          <w:lang w:val="en-US"/>
        </w:rPr>
        <w:tab/>
        <w:t>Transfer of rights and obligations</w:t>
      </w:r>
    </w:p>
    <w:p w:rsidR="00A20190" w:rsidRDefault="00A20190" w:rsidP="00A0751F">
      <w:pPr>
        <w:ind w:left="1304" w:hanging="1304"/>
        <w:rPr>
          <w:lang w:val="en-US"/>
        </w:rPr>
      </w:pPr>
      <w:r>
        <w:rPr>
          <w:lang w:val="en-US"/>
        </w:rPr>
        <w:t xml:space="preserve">14.1. </w:t>
      </w:r>
      <w:r>
        <w:rPr>
          <w:lang w:val="en-US"/>
        </w:rPr>
        <w:tab/>
      </w:r>
      <w:r w:rsidR="00623355" w:rsidRPr="00623355">
        <w:rPr>
          <w:lang w:val="en-US"/>
        </w:rPr>
        <w:t>The parties may not, without the written consent of the other party assign its rights and obligations under this A</w:t>
      </w:r>
      <w:bookmarkStart w:id="0" w:name="_GoBack"/>
      <w:bookmarkEnd w:id="0"/>
      <w:r w:rsidR="00623355" w:rsidRPr="00623355">
        <w:rPr>
          <w:lang w:val="en-US"/>
        </w:rPr>
        <w:t>greement to third parties. Such consent can not be denied without just cause.</w:t>
      </w:r>
    </w:p>
    <w:p w:rsidR="006F4BFF" w:rsidRDefault="006F4BFF" w:rsidP="00A0751F">
      <w:pPr>
        <w:ind w:left="1304" w:hanging="1304"/>
        <w:rPr>
          <w:lang w:val="en-US"/>
        </w:rPr>
      </w:pPr>
    </w:p>
    <w:p w:rsidR="006F4BFF" w:rsidRPr="00623355" w:rsidRDefault="006F4BFF" w:rsidP="00A0751F">
      <w:pPr>
        <w:ind w:left="1304" w:hanging="1304"/>
        <w:rPr>
          <w:b/>
          <w:lang w:val="en-US"/>
        </w:rPr>
      </w:pPr>
      <w:r w:rsidRPr="00623355">
        <w:rPr>
          <w:b/>
          <w:lang w:val="en-US"/>
        </w:rPr>
        <w:t xml:space="preserve">15. </w:t>
      </w:r>
      <w:r w:rsidRPr="00623355">
        <w:rPr>
          <w:b/>
          <w:lang w:val="en-US"/>
        </w:rPr>
        <w:tab/>
        <w:t>Amendment procedure</w:t>
      </w:r>
    </w:p>
    <w:p w:rsidR="006F4BFF" w:rsidRDefault="006F4BFF" w:rsidP="00A0751F">
      <w:pPr>
        <w:ind w:left="1304" w:hanging="1304"/>
        <w:rPr>
          <w:lang w:val="en-US"/>
        </w:rPr>
      </w:pPr>
      <w:r>
        <w:rPr>
          <w:lang w:val="en-US"/>
        </w:rPr>
        <w:t>15.1.</w:t>
      </w:r>
      <w:r>
        <w:rPr>
          <w:lang w:val="en-US"/>
        </w:rPr>
        <w:tab/>
      </w:r>
      <w:r w:rsidR="00623355" w:rsidRPr="00623355">
        <w:rPr>
          <w:lang w:val="en-US"/>
        </w:rPr>
        <w:t>Changes to the agreement can only be made by written agreement of both parties signed in writing to the Agreement.</w:t>
      </w:r>
    </w:p>
    <w:p w:rsidR="006F4BFF" w:rsidRDefault="006F4BFF" w:rsidP="00A0751F">
      <w:pPr>
        <w:ind w:left="1304" w:hanging="1304"/>
        <w:rPr>
          <w:lang w:val="en-US"/>
        </w:rPr>
      </w:pPr>
    </w:p>
    <w:p w:rsidR="006F4BFF" w:rsidRDefault="006F4BFF" w:rsidP="00A0751F">
      <w:pPr>
        <w:ind w:left="1304" w:hanging="1304"/>
        <w:rPr>
          <w:b/>
          <w:lang w:val="en-US"/>
        </w:rPr>
      </w:pPr>
      <w:r>
        <w:rPr>
          <w:b/>
          <w:lang w:val="en-US"/>
        </w:rPr>
        <w:t xml:space="preserve">16. </w:t>
      </w:r>
      <w:r>
        <w:rPr>
          <w:b/>
          <w:lang w:val="en-US"/>
        </w:rPr>
        <w:tab/>
        <w:t>Disputes</w:t>
      </w:r>
      <w:r w:rsidRPr="00623355">
        <w:rPr>
          <w:b/>
          <w:lang w:val="en-US"/>
        </w:rPr>
        <w:t xml:space="preserve">, </w:t>
      </w:r>
      <w:r w:rsidR="00051F36">
        <w:rPr>
          <w:b/>
          <w:lang w:val="en-US"/>
        </w:rPr>
        <w:t>Choice of Law and Jurisdiction</w:t>
      </w:r>
    </w:p>
    <w:p w:rsidR="006F4BFF" w:rsidRDefault="006F4BFF" w:rsidP="00A0751F">
      <w:pPr>
        <w:ind w:left="1304" w:hanging="1304"/>
        <w:rPr>
          <w:lang w:val="en-US"/>
        </w:rPr>
      </w:pPr>
      <w:r>
        <w:rPr>
          <w:lang w:val="en-US"/>
        </w:rPr>
        <w:t xml:space="preserve">16.1. </w:t>
      </w:r>
      <w:r>
        <w:rPr>
          <w:lang w:val="en-US"/>
        </w:rPr>
        <w:tab/>
      </w:r>
      <w:r w:rsidR="00623355" w:rsidRPr="00623355">
        <w:rPr>
          <w:lang w:val="en-US"/>
        </w:rPr>
        <w:t>This Agreement is governed by Danish law.</w:t>
      </w:r>
      <w:r>
        <w:rPr>
          <w:lang w:val="en-US"/>
        </w:rPr>
        <w:t xml:space="preserve"> </w:t>
      </w:r>
    </w:p>
    <w:p w:rsidR="00AC3045" w:rsidRPr="00AC3045" w:rsidRDefault="006F4BFF" w:rsidP="00AC3045">
      <w:pPr>
        <w:autoSpaceDE w:val="0"/>
        <w:autoSpaceDN w:val="0"/>
        <w:adjustRightInd w:val="0"/>
        <w:spacing w:line="240" w:lineRule="auto"/>
        <w:ind w:left="1304" w:hanging="1304"/>
        <w:rPr>
          <w:rFonts w:cstheme="minorHAnsi"/>
          <w:lang w:val="en-US"/>
        </w:rPr>
      </w:pPr>
      <w:r w:rsidRPr="00AC3045">
        <w:rPr>
          <w:rFonts w:cstheme="minorHAnsi"/>
          <w:lang w:val="en-US"/>
        </w:rPr>
        <w:t xml:space="preserve">16.2. </w:t>
      </w:r>
      <w:r w:rsidR="00826B11" w:rsidRPr="00AC3045">
        <w:rPr>
          <w:rFonts w:cstheme="minorHAnsi"/>
          <w:lang w:val="en-US"/>
        </w:rPr>
        <w:tab/>
      </w:r>
      <w:r w:rsidR="00AC3045" w:rsidRPr="00AC3045">
        <w:rPr>
          <w:rFonts w:cstheme="minorHAnsi"/>
          <w:lang w:val="en-US"/>
        </w:rPr>
        <w:t xml:space="preserve">In the event of a dispute arising out of or relating to this contract, the parties shall seek settlement of the dispute by mediation arranged by </w:t>
      </w:r>
      <w:proofErr w:type="spellStart"/>
      <w:r w:rsidR="00AC3045" w:rsidRPr="00AC3045">
        <w:rPr>
          <w:rFonts w:cstheme="minorHAnsi"/>
          <w:lang w:val="en-US"/>
        </w:rPr>
        <w:t>Mediationsinstituttet</w:t>
      </w:r>
      <w:proofErr w:type="spellEnd"/>
      <w:r w:rsidR="00AC3045" w:rsidRPr="00AC3045">
        <w:rPr>
          <w:rFonts w:cstheme="minorHAnsi"/>
          <w:lang w:val="en-US"/>
        </w:rPr>
        <w:t xml:space="preserve"> (The Danish Mediation Institute, www.mediationsinstituttet.dk) in accordance with the “Rules of Procedure of </w:t>
      </w:r>
      <w:proofErr w:type="spellStart"/>
      <w:r w:rsidR="00AC3045" w:rsidRPr="00AC3045">
        <w:rPr>
          <w:rFonts w:cstheme="minorHAnsi"/>
          <w:lang w:val="en-US"/>
        </w:rPr>
        <w:t>Mediationsinstituttet</w:t>
      </w:r>
      <w:proofErr w:type="spellEnd"/>
      <w:r w:rsidR="00AC3045" w:rsidRPr="00AC3045">
        <w:rPr>
          <w:rFonts w:cstheme="minorHAnsi"/>
          <w:lang w:val="en-US"/>
        </w:rPr>
        <w:t>”.</w:t>
      </w:r>
    </w:p>
    <w:p w:rsidR="00AC3045" w:rsidRPr="00AC3045" w:rsidRDefault="00AC3045" w:rsidP="00AC3045">
      <w:pPr>
        <w:autoSpaceDE w:val="0"/>
        <w:autoSpaceDN w:val="0"/>
        <w:adjustRightInd w:val="0"/>
        <w:spacing w:line="240" w:lineRule="auto"/>
        <w:ind w:left="1304"/>
        <w:rPr>
          <w:rFonts w:cstheme="minorHAnsi"/>
          <w:lang w:val="en-US"/>
        </w:rPr>
      </w:pPr>
      <w:r w:rsidRPr="00AC3045">
        <w:rPr>
          <w:rFonts w:cstheme="minorHAnsi"/>
          <w:lang w:val="en-US"/>
        </w:rPr>
        <w:t xml:space="preserve">If, in the opinion of one or more of the parties, a dispute or a disagreement has arisen between them, either party shall be entitled to file a request with </w:t>
      </w:r>
      <w:proofErr w:type="spellStart"/>
      <w:r w:rsidRPr="00AC3045">
        <w:rPr>
          <w:rFonts w:cstheme="minorHAnsi"/>
          <w:lang w:val="en-US"/>
        </w:rPr>
        <w:t>Mediationsinstituttet</w:t>
      </w:r>
      <w:proofErr w:type="spellEnd"/>
      <w:r w:rsidRPr="00AC3045">
        <w:rPr>
          <w:rFonts w:cstheme="minorHAnsi"/>
          <w:lang w:val="en-US"/>
        </w:rPr>
        <w:t xml:space="preserve"> for commencements of mediation proceedings.</w:t>
      </w:r>
    </w:p>
    <w:p w:rsidR="00AC3045" w:rsidRPr="00AC3045" w:rsidRDefault="00AC3045" w:rsidP="00AC3045">
      <w:pPr>
        <w:autoSpaceDE w:val="0"/>
        <w:autoSpaceDN w:val="0"/>
        <w:adjustRightInd w:val="0"/>
        <w:spacing w:line="240" w:lineRule="auto"/>
        <w:ind w:left="1304"/>
        <w:rPr>
          <w:rFonts w:cstheme="minorHAnsi"/>
          <w:lang w:val="en-US"/>
        </w:rPr>
      </w:pPr>
      <w:r w:rsidRPr="00AC3045">
        <w:rPr>
          <w:rFonts w:cstheme="minorHAnsi"/>
          <w:lang w:val="en-US"/>
        </w:rPr>
        <w:t>The mediation clause does not prevent either of the parties to initiate litigation proceedings in order to pursue a provisional remedy that is authorized by law or because of statutes of limitation etc.</w:t>
      </w:r>
    </w:p>
    <w:p w:rsidR="006F4BFF" w:rsidRPr="00AC3045" w:rsidRDefault="006F4BFF" w:rsidP="00AC3045">
      <w:pPr>
        <w:autoSpaceDE w:val="0"/>
        <w:autoSpaceDN w:val="0"/>
        <w:adjustRightInd w:val="0"/>
        <w:spacing w:after="0" w:line="240" w:lineRule="auto"/>
        <w:ind w:left="1304" w:hanging="1304"/>
        <w:rPr>
          <w:rFonts w:cstheme="minorHAnsi"/>
          <w:lang w:val="en-US"/>
        </w:rPr>
      </w:pPr>
      <w:r w:rsidRPr="00AC3045">
        <w:rPr>
          <w:rFonts w:cstheme="minorHAnsi"/>
          <w:lang w:val="en-US"/>
        </w:rPr>
        <w:t xml:space="preserve">16.3. </w:t>
      </w:r>
      <w:r w:rsidR="00826B11" w:rsidRPr="00AC3045">
        <w:rPr>
          <w:rFonts w:cstheme="minorHAnsi"/>
          <w:lang w:val="en-US"/>
        </w:rPr>
        <w:tab/>
      </w:r>
      <w:r w:rsidR="00AC3045" w:rsidRPr="00AC3045">
        <w:rPr>
          <w:rFonts w:cstheme="minorHAnsi"/>
          <w:lang w:val="en-US"/>
        </w:rPr>
        <w:t xml:space="preserve">If the dispute </w:t>
      </w:r>
      <w:proofErr w:type="gramStart"/>
      <w:r w:rsidR="00AC3045" w:rsidRPr="00AC3045">
        <w:rPr>
          <w:rFonts w:cstheme="minorHAnsi"/>
          <w:lang w:val="en-US"/>
        </w:rPr>
        <w:t>is not settled</w:t>
      </w:r>
      <w:proofErr w:type="gramEnd"/>
      <w:r w:rsidR="00AC3045" w:rsidRPr="00AC3045">
        <w:rPr>
          <w:rFonts w:cstheme="minorHAnsi"/>
          <w:lang w:val="en-US"/>
        </w:rPr>
        <w:t xml:space="preserve"> after completion of mediation, either of the parties are entitled to seek settlement</w:t>
      </w:r>
      <w:r w:rsidR="00AC3045" w:rsidRPr="00AC3045">
        <w:rPr>
          <w:rFonts w:cstheme="minorHAnsi"/>
          <w:lang w:val="en-US"/>
        </w:rPr>
        <w:t xml:space="preserve"> </w:t>
      </w:r>
      <w:r w:rsidR="00AC3045" w:rsidRPr="00AC3045">
        <w:rPr>
          <w:rFonts w:cstheme="minorHAnsi"/>
          <w:lang w:val="en-US"/>
        </w:rPr>
        <w:t>of the dispute through the Danish courts.</w:t>
      </w:r>
    </w:p>
    <w:p w:rsidR="006F4BFF" w:rsidRDefault="006F4BFF" w:rsidP="00A0751F">
      <w:pPr>
        <w:ind w:left="1304" w:hanging="1304"/>
        <w:rPr>
          <w:lang w:val="en-US"/>
        </w:rPr>
      </w:pPr>
    </w:p>
    <w:p w:rsidR="006F4BFF" w:rsidRDefault="00051F36" w:rsidP="00A0751F">
      <w:pPr>
        <w:ind w:left="1304" w:hanging="1304"/>
        <w:rPr>
          <w:b/>
          <w:lang w:val="en-US"/>
        </w:rPr>
      </w:pPr>
      <w:r>
        <w:rPr>
          <w:b/>
          <w:lang w:val="en-US"/>
        </w:rPr>
        <w:t xml:space="preserve">17. </w:t>
      </w:r>
      <w:r>
        <w:rPr>
          <w:b/>
          <w:lang w:val="en-US"/>
        </w:rPr>
        <w:tab/>
        <w:t>Expenses</w:t>
      </w:r>
    </w:p>
    <w:p w:rsidR="006F4BFF" w:rsidRDefault="006F4BFF" w:rsidP="00A0751F">
      <w:pPr>
        <w:ind w:left="1304" w:hanging="1304"/>
        <w:rPr>
          <w:lang w:val="en-US"/>
        </w:rPr>
      </w:pPr>
      <w:r>
        <w:rPr>
          <w:lang w:val="en-US"/>
        </w:rPr>
        <w:t xml:space="preserve">17.1. </w:t>
      </w:r>
      <w:r>
        <w:rPr>
          <w:lang w:val="en-US"/>
        </w:rPr>
        <w:tab/>
      </w:r>
      <w:r w:rsidR="00285FED" w:rsidRPr="00285FED">
        <w:rPr>
          <w:lang w:val="en-US"/>
        </w:rPr>
        <w:t>Each party shall bear its own costs in connection with the conclusion of this Agreement.</w:t>
      </w:r>
    </w:p>
    <w:p w:rsidR="006F4BFF" w:rsidRDefault="006F4BFF" w:rsidP="00A0751F">
      <w:pPr>
        <w:ind w:left="1304" w:hanging="1304"/>
        <w:rPr>
          <w:lang w:val="en-US"/>
        </w:rPr>
      </w:pPr>
    </w:p>
    <w:p w:rsidR="00094AFE" w:rsidRDefault="00094AFE" w:rsidP="00A0751F">
      <w:pPr>
        <w:ind w:left="1304" w:hanging="1304"/>
        <w:rPr>
          <w:lang w:val="en-US"/>
        </w:rPr>
      </w:pPr>
    </w:p>
    <w:p w:rsidR="006F4BFF" w:rsidRDefault="006F4BFF" w:rsidP="00A0751F">
      <w:pPr>
        <w:ind w:left="1304" w:hanging="1304"/>
        <w:rPr>
          <w:b/>
          <w:lang w:val="en-US"/>
        </w:rPr>
      </w:pPr>
      <w:r>
        <w:rPr>
          <w:b/>
          <w:lang w:val="en-US"/>
        </w:rPr>
        <w:lastRenderedPageBreak/>
        <w:t xml:space="preserve">18. </w:t>
      </w:r>
      <w:r>
        <w:rPr>
          <w:b/>
          <w:lang w:val="en-US"/>
        </w:rPr>
        <w:tab/>
        <w:t xml:space="preserve">Signatures </w:t>
      </w:r>
    </w:p>
    <w:p w:rsidR="006F4BFF" w:rsidRDefault="006F4BFF" w:rsidP="00A0751F">
      <w:pPr>
        <w:ind w:left="1304" w:hanging="1304"/>
        <w:rPr>
          <w:lang w:val="en-US"/>
        </w:rPr>
      </w:pPr>
      <w:r>
        <w:rPr>
          <w:lang w:val="en-US"/>
        </w:rPr>
        <w:t xml:space="preserve">18.1. </w:t>
      </w:r>
      <w:r>
        <w:rPr>
          <w:lang w:val="en-US"/>
        </w:rPr>
        <w:tab/>
      </w:r>
      <w:r w:rsidR="00285FED" w:rsidRPr="00285FED">
        <w:rPr>
          <w:lang w:val="en-US"/>
        </w:rPr>
        <w:t>This Agreement is made in two original copies, one for each of the Parties.</w:t>
      </w:r>
    </w:p>
    <w:p w:rsidR="006F4BFF" w:rsidRDefault="006F4BFF" w:rsidP="00A0751F">
      <w:pPr>
        <w:ind w:left="1304" w:hanging="1304"/>
        <w:rPr>
          <w:lang w:val="en-US"/>
        </w:rPr>
      </w:pPr>
    </w:p>
    <w:p w:rsidR="006F4BFF" w:rsidRDefault="006F4BFF" w:rsidP="00A0751F">
      <w:pPr>
        <w:ind w:left="1304" w:hanging="1304"/>
        <w:rPr>
          <w:b/>
          <w:lang w:val="en-US"/>
        </w:rPr>
      </w:pPr>
      <w:r>
        <w:rPr>
          <w:b/>
          <w:lang w:val="en-US"/>
        </w:rPr>
        <w:t xml:space="preserve">19. </w:t>
      </w:r>
      <w:r>
        <w:rPr>
          <w:b/>
          <w:lang w:val="en-US"/>
        </w:rPr>
        <w:tab/>
        <w:t>Appendixes</w:t>
      </w:r>
    </w:p>
    <w:p w:rsidR="006F4BFF" w:rsidRDefault="006F4BFF" w:rsidP="00A0751F">
      <w:pPr>
        <w:ind w:left="1304" w:hanging="1304"/>
        <w:rPr>
          <w:lang w:val="en-US"/>
        </w:rPr>
      </w:pPr>
      <w:r>
        <w:rPr>
          <w:b/>
          <w:lang w:val="en-US"/>
        </w:rPr>
        <w:tab/>
      </w:r>
      <w:r>
        <w:rPr>
          <w:lang w:val="en-US"/>
        </w:rPr>
        <w:t xml:space="preserve">Appendix 1: </w:t>
      </w:r>
    </w:p>
    <w:p w:rsidR="006F4BFF" w:rsidRDefault="006F4BFF" w:rsidP="00A0751F">
      <w:pPr>
        <w:ind w:left="1304" w:hanging="1304"/>
        <w:rPr>
          <w:lang w:val="en-US"/>
        </w:rPr>
      </w:pPr>
      <w:r>
        <w:rPr>
          <w:lang w:val="en-US"/>
        </w:rPr>
        <w:tab/>
        <w:t xml:space="preserve">Appendix 2: </w:t>
      </w:r>
    </w:p>
    <w:p w:rsidR="006F4BFF" w:rsidRDefault="006F4BFF" w:rsidP="00A0751F">
      <w:pPr>
        <w:ind w:left="1304" w:hanging="1304"/>
        <w:rPr>
          <w:lang w:val="en-US"/>
        </w:rPr>
      </w:pPr>
    </w:p>
    <w:p w:rsidR="006F4BFF" w:rsidRDefault="006F4BFF" w:rsidP="006F4BFF">
      <w:pPr>
        <w:ind w:left="1304" w:hanging="1304"/>
        <w:jc w:val="center"/>
        <w:rPr>
          <w:lang w:val="en-US"/>
        </w:rPr>
      </w:pPr>
      <w:r>
        <w:rPr>
          <w:lang w:val="en-US"/>
        </w:rPr>
        <w:t>*****</w:t>
      </w:r>
    </w:p>
    <w:p w:rsidR="006F4BFF" w:rsidRDefault="00285FED" w:rsidP="006F4BFF">
      <w:pPr>
        <w:ind w:left="1304" w:hanging="1304"/>
        <w:jc w:val="center"/>
        <w:rPr>
          <w:b/>
          <w:lang w:val="en-US"/>
        </w:rPr>
      </w:pPr>
      <w:r>
        <w:rPr>
          <w:b/>
          <w:lang w:val="en-US"/>
        </w:rPr>
        <w:t>Signatures</w:t>
      </w:r>
      <w:r w:rsidR="006F4BFF">
        <w:rPr>
          <w:b/>
          <w:lang w:val="en-US"/>
        </w:rPr>
        <w:t xml:space="preserve"> of the Parties</w:t>
      </w:r>
    </w:p>
    <w:p w:rsidR="006F4BFF" w:rsidRDefault="006F4BFF" w:rsidP="006F4BFF">
      <w:pPr>
        <w:ind w:left="1304" w:hanging="1304"/>
        <w:jc w:val="center"/>
        <w:rPr>
          <w:b/>
          <w:lang w:val="en-US"/>
        </w:rPr>
      </w:pPr>
    </w:p>
    <w:p w:rsidR="006F4BFF" w:rsidRPr="006F4BFF" w:rsidRDefault="006F4BFF" w:rsidP="006F4BFF">
      <w:pPr>
        <w:ind w:left="1304" w:hanging="1304"/>
        <w:rPr>
          <w:i/>
          <w:lang w:val="en-US"/>
        </w:rPr>
      </w:pPr>
      <w:r>
        <w:rPr>
          <w:lang w:val="en-US"/>
        </w:rPr>
        <w:t>[</w:t>
      </w:r>
      <w:r w:rsidR="00826B11">
        <w:rPr>
          <w:lang w:val="en-US"/>
        </w:rPr>
        <w:t>I</w:t>
      </w:r>
      <w:r>
        <w:rPr>
          <w:i/>
          <w:lang w:val="en-US"/>
        </w:rPr>
        <w:t>nsert city</w:t>
      </w:r>
      <w:r w:rsidRPr="00826B11">
        <w:rPr>
          <w:lang w:val="en-US"/>
        </w:rPr>
        <w:t>]</w:t>
      </w:r>
      <w:r>
        <w:rPr>
          <w:i/>
          <w:lang w:val="en-US"/>
        </w:rPr>
        <w:t xml:space="preserve">, </w:t>
      </w:r>
      <w:r>
        <w:rPr>
          <w:lang w:val="en-US"/>
        </w:rPr>
        <w:t>the [</w:t>
      </w:r>
      <w:r>
        <w:rPr>
          <w:i/>
          <w:lang w:val="en-US"/>
        </w:rPr>
        <w:t>insert day, month, year</w:t>
      </w:r>
      <w:r w:rsidRPr="00826B11">
        <w:rPr>
          <w:lang w:val="en-US"/>
        </w:rPr>
        <w:t>]</w:t>
      </w:r>
      <w:r w:rsidRPr="00826B11">
        <w:rPr>
          <w:lang w:val="en-US"/>
        </w:rPr>
        <w:tab/>
      </w:r>
      <w:r>
        <w:rPr>
          <w:i/>
          <w:lang w:val="en-US"/>
        </w:rPr>
        <w:tab/>
      </w:r>
      <w:r w:rsidR="00826B11" w:rsidRPr="00826B11">
        <w:rPr>
          <w:lang w:val="en-US"/>
        </w:rPr>
        <w:t>[</w:t>
      </w:r>
      <w:r w:rsidR="00826B11">
        <w:rPr>
          <w:lang w:val="en-US"/>
        </w:rPr>
        <w:t>I</w:t>
      </w:r>
      <w:r w:rsidR="00826B11">
        <w:rPr>
          <w:i/>
          <w:lang w:val="en-US"/>
        </w:rPr>
        <w:t>nsert city</w:t>
      </w:r>
      <w:r w:rsidR="00826B11" w:rsidRPr="00826B11">
        <w:rPr>
          <w:lang w:val="en-US"/>
        </w:rPr>
        <w:t>]</w:t>
      </w:r>
      <w:r w:rsidR="00826B11">
        <w:rPr>
          <w:i/>
          <w:lang w:val="en-US"/>
        </w:rPr>
        <w:t xml:space="preserve">, </w:t>
      </w:r>
      <w:r w:rsidR="00826B11">
        <w:rPr>
          <w:lang w:val="en-US"/>
        </w:rPr>
        <w:t>the [</w:t>
      </w:r>
      <w:r w:rsidR="00826B11">
        <w:rPr>
          <w:i/>
          <w:lang w:val="en-US"/>
        </w:rPr>
        <w:t>insert day, month, year</w:t>
      </w:r>
      <w:r w:rsidR="00826B11" w:rsidRPr="00826B11">
        <w:rPr>
          <w:lang w:val="en-US"/>
        </w:rPr>
        <w:t>]</w:t>
      </w:r>
      <w:r w:rsidR="00826B11">
        <w:rPr>
          <w:i/>
          <w:lang w:val="en-US"/>
        </w:rPr>
        <w:tab/>
      </w:r>
      <w:r w:rsidR="00826B11">
        <w:rPr>
          <w:i/>
          <w:lang w:val="en-US"/>
        </w:rPr>
        <w:tab/>
      </w:r>
    </w:p>
    <w:p w:rsidR="00826B11" w:rsidRPr="00297B6C" w:rsidRDefault="00826B11" w:rsidP="00A0751F">
      <w:pPr>
        <w:ind w:left="1304" w:hanging="1304"/>
        <w:rPr>
          <w:lang w:val="en-US"/>
        </w:rPr>
      </w:pPr>
      <w:r>
        <w:rPr>
          <w:lang w:val="en-US"/>
        </w:rPr>
        <w:t>_________________________________</w:t>
      </w:r>
      <w:r>
        <w:rPr>
          <w:lang w:val="en-US"/>
        </w:rPr>
        <w:tab/>
      </w:r>
      <w:r>
        <w:rPr>
          <w:lang w:val="en-US"/>
        </w:rPr>
        <w:tab/>
      </w:r>
      <w:r>
        <w:rPr>
          <w:lang w:val="en-US"/>
        </w:rPr>
        <w:softHyphen/>
        <w:t>_________________________________</w:t>
      </w:r>
    </w:p>
    <w:p w:rsidR="00A0751F" w:rsidRPr="00297B6C" w:rsidRDefault="00826B11" w:rsidP="00A0751F">
      <w:pPr>
        <w:ind w:left="1304" w:hanging="1304"/>
        <w:rPr>
          <w:lang w:val="en-US"/>
        </w:rPr>
      </w:pPr>
      <w:r>
        <w:rPr>
          <w:lang w:val="en-US"/>
        </w:rPr>
        <w:t>[</w:t>
      </w:r>
      <w:r>
        <w:rPr>
          <w:i/>
          <w:lang w:val="en-US"/>
        </w:rPr>
        <w:t>Insert name of the Consultant</w:t>
      </w:r>
      <w:r>
        <w:rPr>
          <w:lang w:val="en-US"/>
        </w:rPr>
        <w:t>]</w:t>
      </w:r>
      <w:r>
        <w:rPr>
          <w:lang w:val="en-US"/>
        </w:rPr>
        <w:tab/>
      </w:r>
      <w:r>
        <w:rPr>
          <w:lang w:val="en-US"/>
        </w:rPr>
        <w:tab/>
        <w:t>[</w:t>
      </w:r>
      <w:r>
        <w:rPr>
          <w:i/>
          <w:lang w:val="en-US"/>
        </w:rPr>
        <w:t>Insert name of the Customer</w:t>
      </w:r>
      <w:r>
        <w:rPr>
          <w:lang w:val="en-US"/>
        </w:rPr>
        <w:t>]</w:t>
      </w:r>
    </w:p>
    <w:p w:rsidR="00A0751F" w:rsidRPr="00297B6C" w:rsidRDefault="00A0751F" w:rsidP="00A0751F">
      <w:pPr>
        <w:ind w:left="1304" w:hanging="1304"/>
        <w:rPr>
          <w:lang w:val="en-US"/>
        </w:rPr>
      </w:pPr>
    </w:p>
    <w:p w:rsidR="00A0751F" w:rsidRPr="00297B6C" w:rsidRDefault="00A0751F" w:rsidP="00A0751F">
      <w:pPr>
        <w:ind w:left="1304" w:hanging="1304"/>
        <w:rPr>
          <w:lang w:val="en-US"/>
        </w:rPr>
      </w:pPr>
    </w:p>
    <w:p w:rsidR="00A0751F" w:rsidRDefault="00A0751F" w:rsidP="00A0751F">
      <w:pPr>
        <w:ind w:left="1304" w:hanging="1304"/>
        <w:rPr>
          <w:lang w:val="en-US"/>
        </w:rPr>
      </w:pPr>
    </w:p>
    <w:p w:rsidR="00094AFE" w:rsidRDefault="00094AFE" w:rsidP="00A0751F">
      <w:pPr>
        <w:ind w:left="1304" w:hanging="1304"/>
        <w:rPr>
          <w:lang w:val="en-US"/>
        </w:rPr>
      </w:pPr>
    </w:p>
    <w:p w:rsidR="00094AFE" w:rsidRDefault="00094AFE" w:rsidP="00A0751F">
      <w:pPr>
        <w:ind w:left="1304" w:hanging="1304"/>
        <w:rPr>
          <w:lang w:val="en-US"/>
        </w:rPr>
      </w:pPr>
    </w:p>
    <w:p w:rsidR="00094AFE" w:rsidRDefault="00094AFE" w:rsidP="00A0751F">
      <w:pPr>
        <w:ind w:left="1304" w:hanging="1304"/>
        <w:rPr>
          <w:lang w:val="en-US"/>
        </w:rPr>
      </w:pPr>
    </w:p>
    <w:p w:rsidR="00094AFE" w:rsidRDefault="00094AFE" w:rsidP="00A0751F">
      <w:pPr>
        <w:ind w:left="1304" w:hanging="1304"/>
        <w:rPr>
          <w:lang w:val="en-US"/>
        </w:rPr>
      </w:pPr>
    </w:p>
    <w:p w:rsidR="00094AFE" w:rsidRDefault="00094AFE" w:rsidP="00A0751F">
      <w:pPr>
        <w:ind w:left="1304" w:hanging="1304"/>
        <w:rPr>
          <w:lang w:val="en-US"/>
        </w:rPr>
      </w:pPr>
    </w:p>
    <w:p w:rsidR="00094AFE" w:rsidRDefault="00094AFE" w:rsidP="00A0751F">
      <w:pPr>
        <w:ind w:left="1304" w:hanging="1304"/>
        <w:rPr>
          <w:lang w:val="en-US"/>
        </w:rPr>
      </w:pPr>
    </w:p>
    <w:p w:rsidR="00094AFE" w:rsidRDefault="00094AFE" w:rsidP="00A0751F">
      <w:pPr>
        <w:ind w:left="1304" w:hanging="1304"/>
        <w:rPr>
          <w:lang w:val="en-US"/>
        </w:rPr>
      </w:pPr>
    </w:p>
    <w:p w:rsidR="00094AFE" w:rsidRDefault="00094AFE" w:rsidP="00094AFE">
      <w:pPr>
        <w:ind w:left="1304" w:hanging="1304"/>
        <w:rPr>
          <w:lang w:val="en-US"/>
        </w:rPr>
      </w:pPr>
    </w:p>
    <w:p w:rsidR="00094AFE" w:rsidRDefault="00094AFE" w:rsidP="00094AFE">
      <w:pPr>
        <w:ind w:left="1304" w:hanging="1304"/>
        <w:rPr>
          <w:lang w:val="en-US"/>
        </w:rPr>
      </w:pPr>
    </w:p>
    <w:p w:rsidR="00094AFE" w:rsidRDefault="00094AFE" w:rsidP="00094AFE">
      <w:pPr>
        <w:ind w:left="1304" w:hanging="1304"/>
        <w:rPr>
          <w:lang w:val="en-US"/>
        </w:rPr>
      </w:pPr>
    </w:p>
    <w:p w:rsidR="00094AFE" w:rsidRDefault="00094AFE" w:rsidP="00094AFE">
      <w:pPr>
        <w:ind w:left="1304" w:hanging="1304"/>
        <w:rPr>
          <w:lang w:val="en-US"/>
        </w:rPr>
      </w:pPr>
    </w:p>
    <w:p w:rsidR="00094AFE" w:rsidRPr="00297B6C" w:rsidRDefault="00094AFE" w:rsidP="00094AFE">
      <w:pPr>
        <w:ind w:left="1304" w:hanging="1304"/>
        <w:rPr>
          <w:lang w:val="en-US"/>
        </w:rPr>
      </w:pPr>
    </w:p>
    <w:p w:rsidR="00A0751F" w:rsidRPr="00297B6C" w:rsidRDefault="00A0751F" w:rsidP="00A0751F">
      <w:pPr>
        <w:ind w:left="1304" w:hanging="1304"/>
        <w:rPr>
          <w:lang w:val="en-US"/>
        </w:rPr>
      </w:pPr>
    </w:p>
    <w:sectPr w:rsidR="00A0751F" w:rsidRPr="00297B6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81C" w:rsidRDefault="0051381C" w:rsidP="00A0751F">
      <w:pPr>
        <w:spacing w:after="0" w:line="240" w:lineRule="auto"/>
      </w:pPr>
      <w:r>
        <w:separator/>
      </w:r>
    </w:p>
  </w:endnote>
  <w:endnote w:type="continuationSeparator" w:id="0">
    <w:p w:rsidR="0051381C" w:rsidRDefault="0051381C" w:rsidP="00A0751F">
      <w:pPr>
        <w:spacing w:after="0" w:line="240" w:lineRule="auto"/>
      </w:pPr>
      <w:r>
        <w:continuationSeparator/>
      </w:r>
    </w:p>
  </w:endnote>
  <w:endnote w:id="1">
    <w:p w:rsidR="00623355" w:rsidRDefault="00623355">
      <w:pPr>
        <w:pStyle w:val="Slutnotetekst"/>
        <w:rPr>
          <w:lang w:val="en-US"/>
        </w:rPr>
      </w:pPr>
      <w:r>
        <w:rPr>
          <w:rStyle w:val="Slutnotehenvisning"/>
        </w:rPr>
        <w:endnoteRef/>
      </w:r>
      <w:r w:rsidRPr="00826B11">
        <w:rPr>
          <w:lang w:val="en-US"/>
        </w:rPr>
        <w:t xml:space="preserve"> </w:t>
      </w:r>
      <w:r w:rsidR="00285FED" w:rsidRPr="00285FED">
        <w:rPr>
          <w:lang w:val="en-US"/>
        </w:rPr>
        <w:t>Here, in general terms, the background for the conclusion of the consultancy agreement is described.</w:t>
      </w:r>
    </w:p>
    <w:p w:rsidR="00285FED" w:rsidRPr="00826B11" w:rsidRDefault="00285FED">
      <w:pPr>
        <w:pStyle w:val="Slutnotetekst"/>
        <w:rPr>
          <w:lang w:val="en-US"/>
        </w:rPr>
      </w:pPr>
    </w:p>
  </w:endnote>
  <w:endnote w:id="2">
    <w:p w:rsidR="00623355" w:rsidRDefault="00623355">
      <w:pPr>
        <w:pStyle w:val="Slutnotetekst"/>
        <w:rPr>
          <w:lang w:val="en-US"/>
        </w:rPr>
      </w:pPr>
      <w:r>
        <w:rPr>
          <w:rStyle w:val="Slutnotehenvisning"/>
        </w:rPr>
        <w:endnoteRef/>
      </w:r>
      <w:r w:rsidRPr="00B013BA">
        <w:rPr>
          <w:lang w:val="en-US"/>
        </w:rPr>
        <w:t xml:space="preserve"> </w:t>
      </w:r>
      <w:r w:rsidR="00285FED" w:rsidRPr="00285FED">
        <w:rPr>
          <w:lang w:val="en-US"/>
        </w:rPr>
        <w:t>This wording is an example of general overall description of the subject matter of the agreement. The purpose is to give an overall picture of what the task is about.</w:t>
      </w:r>
    </w:p>
    <w:p w:rsidR="00623355" w:rsidRPr="00B013BA" w:rsidRDefault="00623355">
      <w:pPr>
        <w:pStyle w:val="Slutnotetekst"/>
        <w:rPr>
          <w:lang w:val="en-US"/>
        </w:rPr>
      </w:pPr>
    </w:p>
  </w:endnote>
  <w:endnote w:id="3">
    <w:p w:rsidR="00623355" w:rsidRPr="00B013BA" w:rsidRDefault="00623355">
      <w:pPr>
        <w:pStyle w:val="Slutnotetekst"/>
        <w:rPr>
          <w:lang w:val="en-US"/>
        </w:rPr>
      </w:pPr>
      <w:r w:rsidRPr="00B013BA">
        <w:rPr>
          <w:rStyle w:val="Slutnotehenvisning"/>
          <w:lang w:val="en-US"/>
        </w:rPr>
        <w:endnoteRef/>
      </w:r>
      <w:r w:rsidRPr="00B013BA">
        <w:rPr>
          <w:lang w:val="en-US"/>
        </w:rPr>
        <w:t xml:space="preserve"> </w:t>
      </w:r>
      <w:r w:rsidR="00285FED" w:rsidRPr="00285FED">
        <w:rPr>
          <w:lang w:val="en-US"/>
        </w:rPr>
        <w:t>This gives a precise and detailed description of the task the Consultant must perform for the Customer so that there is no doubt as to which service, task or material to be delivered</w:t>
      </w:r>
    </w:p>
    <w:p w:rsidR="00623355" w:rsidRPr="00B013BA" w:rsidRDefault="00623355">
      <w:pPr>
        <w:pStyle w:val="Slutnotetekst"/>
        <w:rPr>
          <w:lang w:val="en-US"/>
        </w:rPr>
      </w:pPr>
    </w:p>
  </w:endnote>
  <w:endnote w:id="4">
    <w:p w:rsidR="00623355" w:rsidRDefault="00623355">
      <w:pPr>
        <w:pStyle w:val="Slutnotetekst"/>
        <w:rPr>
          <w:lang w:val="en-US"/>
        </w:rPr>
      </w:pPr>
      <w:r w:rsidRPr="00B013BA">
        <w:rPr>
          <w:rStyle w:val="Slutnotehenvisning"/>
          <w:lang w:val="en-US"/>
        </w:rPr>
        <w:endnoteRef/>
      </w:r>
      <w:r w:rsidRPr="00B013BA">
        <w:rPr>
          <w:lang w:val="en-US"/>
        </w:rPr>
        <w:t xml:space="preserve"> </w:t>
      </w:r>
      <w:r>
        <w:rPr>
          <w:lang w:val="en-US"/>
        </w:rPr>
        <w:t>What is covered in</w:t>
      </w:r>
      <w:r w:rsidRPr="00051F36">
        <w:rPr>
          <w:lang w:val="en-US"/>
        </w:rPr>
        <w:t xml:space="preserve"> the concept of expenses varies from agreement to agreement and it should therefore carefully be considered what this section </w:t>
      </w:r>
      <w:r>
        <w:rPr>
          <w:lang w:val="en-US"/>
        </w:rPr>
        <w:t xml:space="preserve">should include  </w:t>
      </w:r>
    </w:p>
    <w:p w:rsidR="00623355" w:rsidRPr="00B013BA" w:rsidRDefault="00623355">
      <w:pPr>
        <w:pStyle w:val="Slutnotetekst"/>
        <w:rPr>
          <w:lang w:val="en-US"/>
        </w:rPr>
      </w:pPr>
    </w:p>
  </w:endnote>
  <w:endnote w:id="5">
    <w:p w:rsidR="00623355" w:rsidRPr="00B013BA" w:rsidRDefault="00623355">
      <w:pPr>
        <w:pStyle w:val="Slutnotetekst"/>
        <w:rPr>
          <w:lang w:val="en-US"/>
        </w:rPr>
      </w:pPr>
      <w:r w:rsidRPr="00051F36">
        <w:rPr>
          <w:rStyle w:val="Slutnotehenvisning"/>
          <w:lang w:val="en-US"/>
        </w:rPr>
        <w:endnoteRef/>
      </w:r>
      <w:r w:rsidRPr="00051F36">
        <w:rPr>
          <w:lang w:val="en-US"/>
        </w:rPr>
        <w:t xml:space="preserve"> This section clarifies </w:t>
      </w:r>
      <w:r>
        <w:rPr>
          <w:lang w:val="en-US"/>
        </w:rPr>
        <w:t xml:space="preserve">the Customer is not given the right to the idea or inventions itself, but exclusively the right to use copies of the prepared product/material. </w:t>
      </w:r>
    </w:p>
  </w:endnote>
  <w:endnote w:id="6">
    <w:p w:rsidR="00623355" w:rsidRDefault="00623355">
      <w:pPr>
        <w:pStyle w:val="Slutnotetekst"/>
        <w:rPr>
          <w:lang w:val="en-US"/>
        </w:rPr>
      </w:pPr>
    </w:p>
    <w:p w:rsidR="00623355" w:rsidRPr="00B013BA" w:rsidRDefault="00623355">
      <w:pPr>
        <w:pStyle w:val="Slutnotetekst"/>
        <w:rPr>
          <w:lang w:val="en-US"/>
        </w:rPr>
      </w:pPr>
      <w:r w:rsidRPr="00B013BA">
        <w:rPr>
          <w:rStyle w:val="Slutnotehenvisning"/>
          <w:lang w:val="en-US"/>
        </w:rPr>
        <w:endnoteRef/>
      </w:r>
      <w:r w:rsidRPr="00B013BA">
        <w:rPr>
          <w:lang w:val="en-US"/>
        </w:rPr>
        <w:t xml:space="preserve"> </w:t>
      </w:r>
      <w:r w:rsidR="00051F36" w:rsidRPr="00051F36">
        <w:rPr>
          <w:lang w:val="en-US"/>
        </w:rPr>
        <w:t>If a fixed schedule is worked out, it is essential to specify the circumstances justifying an extension of the deadline set by the Consultant. The consequence of the deadline running without the circumstances mentioned is a possible liability to the Customer.</w:t>
      </w:r>
    </w:p>
  </w:endnote>
  <w:endnote w:id="7">
    <w:p w:rsidR="00623355" w:rsidRPr="005D1192" w:rsidRDefault="00623355">
      <w:pPr>
        <w:pStyle w:val="Slutnotetekst"/>
        <w:rPr>
          <w:lang w:val="en-US"/>
        </w:rPr>
      </w:pPr>
    </w:p>
    <w:p w:rsidR="00623355" w:rsidRPr="005D1192" w:rsidRDefault="00623355">
      <w:pPr>
        <w:pStyle w:val="Slutnotetekst"/>
        <w:rPr>
          <w:lang w:val="en-US"/>
        </w:rPr>
      </w:pPr>
      <w:r>
        <w:rPr>
          <w:rStyle w:val="Slutnotehenvisning"/>
        </w:rPr>
        <w:endnoteRef/>
      </w:r>
      <w:r w:rsidRPr="005D1192">
        <w:rPr>
          <w:lang w:val="en-US"/>
        </w:rPr>
        <w:t xml:space="preserve"> The reference to the Danish general </w:t>
      </w:r>
      <w:r>
        <w:rPr>
          <w:lang w:val="en-US"/>
        </w:rPr>
        <w:t xml:space="preserve">liability rules involves among other the Customer can only demand compensation if it is possible to prove a loss. </w:t>
      </w:r>
    </w:p>
  </w:endnote>
  <w:endnote w:id="8">
    <w:p w:rsidR="00623355" w:rsidRPr="005D1192" w:rsidRDefault="00623355">
      <w:pPr>
        <w:pStyle w:val="Slutnotetekst"/>
        <w:rPr>
          <w:lang w:val="en-US"/>
        </w:rPr>
      </w:pPr>
    </w:p>
    <w:p w:rsidR="00623355" w:rsidRPr="00AC1DED" w:rsidRDefault="00623355">
      <w:pPr>
        <w:pStyle w:val="Slutnotetekst"/>
        <w:rPr>
          <w:lang w:val="en-US"/>
        </w:rPr>
      </w:pPr>
      <w:r>
        <w:rPr>
          <w:rStyle w:val="Slutnotehenvisning"/>
        </w:rPr>
        <w:endnoteRef/>
      </w:r>
      <w:r w:rsidRPr="00AC1DED">
        <w:rPr>
          <w:lang w:val="en-US"/>
        </w:rPr>
        <w:t xml:space="preserve"> </w:t>
      </w:r>
      <w:r w:rsidR="00051F36" w:rsidRPr="00051F36">
        <w:rPr>
          <w:lang w:val="en-US"/>
        </w:rPr>
        <w:t>Consideration should be given to the necessity of drawing up an advisory liab</w:t>
      </w:r>
      <w:r w:rsidR="00051F36">
        <w:rPr>
          <w:lang w:val="en-US"/>
        </w:rPr>
        <w:t>ility insurance. Please contact</w:t>
      </w:r>
      <w:r w:rsidR="00051F36" w:rsidRPr="00051F36">
        <w:rPr>
          <w:lang w:val="en-US"/>
        </w:rPr>
        <w:t xml:space="preserve"> an insurance company.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81C" w:rsidRDefault="0051381C" w:rsidP="00A0751F">
      <w:pPr>
        <w:spacing w:after="0" w:line="240" w:lineRule="auto"/>
      </w:pPr>
      <w:r>
        <w:separator/>
      </w:r>
    </w:p>
  </w:footnote>
  <w:footnote w:type="continuationSeparator" w:id="0">
    <w:p w:rsidR="0051381C" w:rsidRDefault="0051381C" w:rsidP="00A07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D3A"/>
    <w:multiLevelType w:val="multilevel"/>
    <w:tmpl w:val="E02C7CA4"/>
    <w:lvl w:ilvl="0">
      <w:start w:val="2"/>
      <w:numFmt w:val="decimal"/>
      <w:lvlText w:val="%1"/>
      <w:lvlJc w:val="left"/>
      <w:pPr>
        <w:tabs>
          <w:tab w:val="num" w:pos="1305"/>
        </w:tabs>
        <w:ind w:left="1305" w:hanging="1305"/>
      </w:pPr>
      <w:rPr>
        <w:rFonts w:hint="default"/>
      </w:rPr>
    </w:lvl>
    <w:lvl w:ilvl="1">
      <w:start w:val="1"/>
      <w:numFmt w:val="decimal"/>
      <w:lvlText w:val="%1.%2"/>
      <w:lvlJc w:val="left"/>
      <w:pPr>
        <w:tabs>
          <w:tab w:val="num" w:pos="1305"/>
        </w:tabs>
        <w:ind w:left="1305" w:hanging="1305"/>
      </w:pPr>
      <w:rPr>
        <w:rFonts w:hint="default"/>
      </w:rPr>
    </w:lvl>
    <w:lvl w:ilvl="2">
      <w:start w:val="1"/>
      <w:numFmt w:val="decimal"/>
      <w:lvlText w:val="%1.%2.%3"/>
      <w:lvlJc w:val="left"/>
      <w:pPr>
        <w:tabs>
          <w:tab w:val="num" w:pos="1305"/>
        </w:tabs>
        <w:ind w:left="1305" w:hanging="1305"/>
      </w:pPr>
      <w:rPr>
        <w:rFonts w:hint="default"/>
      </w:rPr>
    </w:lvl>
    <w:lvl w:ilvl="3">
      <w:start w:val="1"/>
      <w:numFmt w:val="decimal"/>
      <w:lvlText w:val="%1.%2.%3.%4"/>
      <w:lvlJc w:val="left"/>
      <w:pPr>
        <w:tabs>
          <w:tab w:val="num" w:pos="1305"/>
        </w:tabs>
        <w:ind w:left="1305" w:hanging="1305"/>
      </w:pPr>
      <w:rPr>
        <w:rFonts w:hint="default"/>
      </w:rPr>
    </w:lvl>
    <w:lvl w:ilvl="4">
      <w:start w:val="1"/>
      <w:numFmt w:val="decimal"/>
      <w:lvlText w:val="%1.%2.%3.%4.%5"/>
      <w:lvlJc w:val="left"/>
      <w:pPr>
        <w:tabs>
          <w:tab w:val="num" w:pos="1305"/>
        </w:tabs>
        <w:ind w:left="1305" w:hanging="1305"/>
      </w:pPr>
      <w:rPr>
        <w:rFonts w:hint="default"/>
      </w:rPr>
    </w:lvl>
    <w:lvl w:ilvl="5">
      <w:start w:val="1"/>
      <w:numFmt w:val="decimal"/>
      <w:lvlText w:val="%1.%2.%3.%4.%5.%6"/>
      <w:lvlJc w:val="left"/>
      <w:pPr>
        <w:tabs>
          <w:tab w:val="num" w:pos="1305"/>
        </w:tabs>
        <w:ind w:left="1305" w:hanging="130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F493960"/>
    <w:multiLevelType w:val="multilevel"/>
    <w:tmpl w:val="3B7A4220"/>
    <w:lvl w:ilvl="0">
      <w:start w:val="1"/>
      <w:numFmt w:val="decimal"/>
      <w:lvlText w:val="%1."/>
      <w:lvlJc w:val="left"/>
      <w:pPr>
        <w:ind w:left="360" w:hanging="360"/>
      </w:pPr>
      <w:rPr>
        <w:rFonts w:hint="default"/>
      </w:rPr>
    </w:lvl>
    <w:lvl w:ilvl="1">
      <w:start w:val="1"/>
      <w:numFmt w:val="decimal"/>
      <w:isLgl/>
      <w:lvlText w:val="%1.%2"/>
      <w:lvlJc w:val="left"/>
      <w:pPr>
        <w:ind w:left="1308" w:hanging="1308"/>
      </w:pPr>
      <w:rPr>
        <w:rFonts w:hint="default"/>
      </w:rPr>
    </w:lvl>
    <w:lvl w:ilvl="2">
      <w:start w:val="1"/>
      <w:numFmt w:val="decimal"/>
      <w:isLgl/>
      <w:lvlText w:val="%1.%2.%3"/>
      <w:lvlJc w:val="left"/>
      <w:pPr>
        <w:ind w:left="1308" w:hanging="1308"/>
      </w:pPr>
      <w:rPr>
        <w:rFonts w:hint="default"/>
      </w:rPr>
    </w:lvl>
    <w:lvl w:ilvl="3">
      <w:start w:val="1"/>
      <w:numFmt w:val="decimal"/>
      <w:isLgl/>
      <w:lvlText w:val="%1.%2.%3.%4"/>
      <w:lvlJc w:val="left"/>
      <w:pPr>
        <w:ind w:left="1308" w:hanging="1308"/>
      </w:pPr>
      <w:rPr>
        <w:rFonts w:hint="default"/>
      </w:rPr>
    </w:lvl>
    <w:lvl w:ilvl="4">
      <w:start w:val="1"/>
      <w:numFmt w:val="decimal"/>
      <w:isLgl/>
      <w:lvlText w:val="%1.%2.%3.%4.%5"/>
      <w:lvlJc w:val="left"/>
      <w:pPr>
        <w:ind w:left="1308" w:hanging="1308"/>
      </w:pPr>
      <w:rPr>
        <w:rFonts w:hint="default"/>
      </w:rPr>
    </w:lvl>
    <w:lvl w:ilvl="5">
      <w:start w:val="1"/>
      <w:numFmt w:val="decimal"/>
      <w:isLgl/>
      <w:lvlText w:val="%1.%2.%3.%4.%5.%6"/>
      <w:lvlJc w:val="left"/>
      <w:pPr>
        <w:ind w:left="1308" w:hanging="1308"/>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38"/>
    <w:rsid w:val="00051F36"/>
    <w:rsid w:val="00094AFE"/>
    <w:rsid w:val="000A26AD"/>
    <w:rsid w:val="00151048"/>
    <w:rsid w:val="00185717"/>
    <w:rsid w:val="002525F1"/>
    <w:rsid w:val="00285FED"/>
    <w:rsid w:val="00286383"/>
    <w:rsid w:val="00297B6C"/>
    <w:rsid w:val="00385038"/>
    <w:rsid w:val="00387076"/>
    <w:rsid w:val="003D48F6"/>
    <w:rsid w:val="003E47F7"/>
    <w:rsid w:val="00450D7D"/>
    <w:rsid w:val="004F3823"/>
    <w:rsid w:val="0051381C"/>
    <w:rsid w:val="005534D9"/>
    <w:rsid w:val="00593D63"/>
    <w:rsid w:val="005D1192"/>
    <w:rsid w:val="005D638B"/>
    <w:rsid w:val="00617699"/>
    <w:rsid w:val="00623355"/>
    <w:rsid w:val="00646C53"/>
    <w:rsid w:val="006C7C69"/>
    <w:rsid w:val="006F4BFF"/>
    <w:rsid w:val="007656E6"/>
    <w:rsid w:val="007A1787"/>
    <w:rsid w:val="007C7DAC"/>
    <w:rsid w:val="008149AE"/>
    <w:rsid w:val="00826B11"/>
    <w:rsid w:val="0088233C"/>
    <w:rsid w:val="008D37ED"/>
    <w:rsid w:val="008E2E84"/>
    <w:rsid w:val="0094572A"/>
    <w:rsid w:val="00951818"/>
    <w:rsid w:val="009A3068"/>
    <w:rsid w:val="00A0751F"/>
    <w:rsid w:val="00A20190"/>
    <w:rsid w:val="00AC1DED"/>
    <w:rsid w:val="00AC3045"/>
    <w:rsid w:val="00AC68F1"/>
    <w:rsid w:val="00B013BA"/>
    <w:rsid w:val="00BA02F3"/>
    <w:rsid w:val="00BC32DE"/>
    <w:rsid w:val="00C9232D"/>
    <w:rsid w:val="00CA2E3B"/>
    <w:rsid w:val="00CB7BE7"/>
    <w:rsid w:val="00CE4643"/>
    <w:rsid w:val="00D3301A"/>
    <w:rsid w:val="00D644AD"/>
    <w:rsid w:val="00E20574"/>
    <w:rsid w:val="00E44B56"/>
    <w:rsid w:val="00F579F9"/>
    <w:rsid w:val="00F6358C"/>
    <w:rsid w:val="00F70C33"/>
    <w:rsid w:val="00F9186D"/>
    <w:rsid w:val="00FC21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B113"/>
  <w15:chartTrackingRefBased/>
  <w15:docId w15:val="{7EE8B1D3-3362-4EA0-8F1D-DB489D27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autoRedefine/>
    <w:qFormat/>
    <w:rsid w:val="00A0751F"/>
    <w:pPr>
      <w:keepNext/>
      <w:spacing w:before="240" w:after="60" w:line="240" w:lineRule="auto"/>
      <w:jc w:val="center"/>
      <w:outlineLvl w:val="0"/>
    </w:pPr>
    <w:rPr>
      <w:rFonts w:ascii="Times New Roman" w:eastAsia="Times New Roman" w:hAnsi="Times New Roman" w:cs="Arial"/>
      <w:b/>
      <w:bCs/>
      <w:spacing w:val="40"/>
      <w:sz w:val="28"/>
      <w:szCs w:val="3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E4643"/>
    <w:pPr>
      <w:ind w:left="720"/>
      <w:contextualSpacing/>
    </w:pPr>
  </w:style>
  <w:style w:type="character" w:customStyle="1" w:styleId="Overskrift1Tegn">
    <w:name w:val="Overskrift 1 Tegn"/>
    <w:basedOn w:val="Standardskrifttypeiafsnit"/>
    <w:link w:val="Overskrift1"/>
    <w:rsid w:val="00A0751F"/>
    <w:rPr>
      <w:rFonts w:ascii="Times New Roman" w:eastAsia="Times New Roman" w:hAnsi="Times New Roman" w:cs="Arial"/>
      <w:b/>
      <w:bCs/>
      <w:spacing w:val="40"/>
      <w:sz w:val="28"/>
      <w:szCs w:val="32"/>
      <w:lang w:eastAsia="da-DK"/>
    </w:rPr>
  </w:style>
  <w:style w:type="paragraph" w:styleId="Sidehoved">
    <w:name w:val="header"/>
    <w:basedOn w:val="Normal"/>
    <w:link w:val="SidehovedTegn"/>
    <w:rsid w:val="00A0751F"/>
    <w:pPr>
      <w:tabs>
        <w:tab w:val="center" w:pos="4819"/>
        <w:tab w:val="right" w:pos="9638"/>
      </w:tabs>
      <w:spacing w:after="0" w:line="240" w:lineRule="auto"/>
    </w:pPr>
    <w:rPr>
      <w:rFonts w:ascii="Times New Roman" w:eastAsia="Times New Roman" w:hAnsi="Times New Roman" w:cs="Times New Roman"/>
      <w:sz w:val="24"/>
      <w:szCs w:val="20"/>
      <w:lang w:eastAsia="da-DK"/>
    </w:rPr>
  </w:style>
  <w:style w:type="character" w:customStyle="1" w:styleId="SidehovedTegn">
    <w:name w:val="Sidehoved Tegn"/>
    <w:basedOn w:val="Standardskrifttypeiafsnit"/>
    <w:link w:val="Sidehoved"/>
    <w:rsid w:val="00A0751F"/>
    <w:rPr>
      <w:rFonts w:ascii="Times New Roman" w:eastAsia="Times New Roman" w:hAnsi="Times New Roman" w:cs="Times New Roman"/>
      <w:sz w:val="24"/>
      <w:szCs w:val="20"/>
      <w:lang w:eastAsia="da-DK"/>
    </w:rPr>
  </w:style>
  <w:style w:type="paragraph" w:styleId="Brdtekstindrykning">
    <w:name w:val="Body Text Indent"/>
    <w:basedOn w:val="Normal"/>
    <w:link w:val="BrdtekstindrykningTegn"/>
    <w:rsid w:val="00A0751F"/>
    <w:pPr>
      <w:spacing w:after="0" w:line="240" w:lineRule="auto"/>
      <w:ind w:left="1304" w:hanging="1304"/>
      <w:jc w:val="both"/>
    </w:pPr>
    <w:rPr>
      <w:rFonts w:ascii="Times New Roman" w:eastAsia="Times New Roman" w:hAnsi="Times New Roman" w:cs="Times New Roman"/>
      <w:sz w:val="24"/>
      <w:szCs w:val="20"/>
      <w:lang w:eastAsia="da-DK"/>
    </w:rPr>
  </w:style>
  <w:style w:type="character" w:customStyle="1" w:styleId="BrdtekstindrykningTegn">
    <w:name w:val="Brødtekstindrykning Tegn"/>
    <w:basedOn w:val="Standardskrifttypeiafsnit"/>
    <w:link w:val="Brdtekstindrykning"/>
    <w:rsid w:val="00A0751F"/>
    <w:rPr>
      <w:rFonts w:ascii="Times New Roman" w:eastAsia="Times New Roman" w:hAnsi="Times New Roman" w:cs="Times New Roman"/>
      <w:sz w:val="24"/>
      <w:szCs w:val="20"/>
      <w:lang w:eastAsia="da-DK"/>
    </w:rPr>
  </w:style>
  <w:style w:type="paragraph" w:styleId="Brdtekstindrykning2">
    <w:name w:val="Body Text Indent 2"/>
    <w:basedOn w:val="Normal"/>
    <w:link w:val="Brdtekstindrykning2Tegn"/>
    <w:rsid w:val="00A0751F"/>
    <w:pPr>
      <w:spacing w:after="0" w:line="240" w:lineRule="auto"/>
      <w:ind w:left="1304" w:hanging="1304"/>
    </w:pPr>
    <w:rPr>
      <w:rFonts w:ascii="Times New Roman" w:eastAsia="Times New Roman" w:hAnsi="Times New Roman" w:cs="Times New Roman"/>
      <w:sz w:val="24"/>
      <w:szCs w:val="20"/>
      <w:lang w:eastAsia="da-DK"/>
    </w:rPr>
  </w:style>
  <w:style w:type="character" w:customStyle="1" w:styleId="Brdtekstindrykning2Tegn">
    <w:name w:val="Brødtekstindrykning 2 Tegn"/>
    <w:basedOn w:val="Standardskrifttypeiafsnit"/>
    <w:link w:val="Brdtekstindrykning2"/>
    <w:rsid w:val="00A0751F"/>
    <w:rPr>
      <w:rFonts w:ascii="Times New Roman" w:eastAsia="Times New Roman" w:hAnsi="Times New Roman" w:cs="Times New Roman"/>
      <w:sz w:val="24"/>
      <w:szCs w:val="20"/>
      <w:lang w:eastAsia="da-DK"/>
    </w:rPr>
  </w:style>
  <w:style w:type="paragraph" w:styleId="Brdtekstindrykning3">
    <w:name w:val="Body Text Indent 3"/>
    <w:basedOn w:val="Normal"/>
    <w:link w:val="Brdtekstindrykning3Tegn"/>
    <w:rsid w:val="00A0751F"/>
    <w:pPr>
      <w:spacing w:after="0" w:line="240" w:lineRule="auto"/>
      <w:ind w:left="1304"/>
    </w:pPr>
    <w:rPr>
      <w:rFonts w:ascii="Times New Roman" w:eastAsia="Times New Roman" w:hAnsi="Times New Roman" w:cs="Times New Roman"/>
      <w:sz w:val="24"/>
      <w:szCs w:val="20"/>
      <w:lang w:eastAsia="da-DK"/>
    </w:rPr>
  </w:style>
  <w:style w:type="character" w:customStyle="1" w:styleId="Brdtekstindrykning3Tegn">
    <w:name w:val="Brødtekstindrykning 3 Tegn"/>
    <w:basedOn w:val="Standardskrifttypeiafsnit"/>
    <w:link w:val="Brdtekstindrykning3"/>
    <w:rsid w:val="00A0751F"/>
    <w:rPr>
      <w:rFonts w:ascii="Times New Roman" w:eastAsia="Times New Roman" w:hAnsi="Times New Roman" w:cs="Times New Roman"/>
      <w:sz w:val="24"/>
      <w:szCs w:val="20"/>
      <w:lang w:eastAsia="da-DK"/>
    </w:rPr>
  </w:style>
  <w:style w:type="paragraph" w:styleId="Slutnotetekst">
    <w:name w:val="endnote text"/>
    <w:basedOn w:val="Normal"/>
    <w:link w:val="SlutnotetekstTegn"/>
    <w:semiHidden/>
    <w:rsid w:val="00A0751F"/>
    <w:pPr>
      <w:spacing w:after="0" w:line="240" w:lineRule="auto"/>
    </w:pPr>
    <w:rPr>
      <w:rFonts w:ascii="Times New Roman" w:eastAsia="Times New Roman" w:hAnsi="Times New Roman" w:cs="Times New Roman"/>
      <w:sz w:val="20"/>
      <w:szCs w:val="20"/>
      <w:lang w:eastAsia="da-DK"/>
    </w:rPr>
  </w:style>
  <w:style w:type="character" w:customStyle="1" w:styleId="SlutnotetekstTegn">
    <w:name w:val="Slutnotetekst Tegn"/>
    <w:basedOn w:val="Standardskrifttypeiafsnit"/>
    <w:link w:val="Slutnotetekst"/>
    <w:semiHidden/>
    <w:rsid w:val="00A0751F"/>
    <w:rPr>
      <w:rFonts w:ascii="Times New Roman" w:eastAsia="Times New Roman" w:hAnsi="Times New Roman" w:cs="Times New Roman"/>
      <w:sz w:val="20"/>
      <w:szCs w:val="20"/>
      <w:lang w:eastAsia="da-DK"/>
    </w:rPr>
  </w:style>
  <w:style w:type="character" w:styleId="Slutnotehenvisning">
    <w:name w:val="endnote reference"/>
    <w:semiHidden/>
    <w:rsid w:val="00A0751F"/>
    <w:rPr>
      <w:vertAlign w:val="superscript"/>
    </w:rPr>
  </w:style>
  <w:style w:type="paragraph" w:styleId="Brdtekst">
    <w:name w:val="Body Text"/>
    <w:basedOn w:val="Normal"/>
    <w:link w:val="BrdtekstTegn"/>
    <w:rsid w:val="00A0751F"/>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rsid w:val="00A0751F"/>
    <w:rPr>
      <w:rFonts w:ascii="Times New Roman" w:eastAsia="Times New Roman" w:hAnsi="Times New Roman" w:cs="Times New Roman"/>
      <w:sz w:val="24"/>
      <w:szCs w:val="20"/>
      <w:lang w:eastAsia="da-DK"/>
    </w:rPr>
  </w:style>
  <w:style w:type="character" w:customStyle="1" w:styleId="shorttext">
    <w:name w:val="short_text"/>
    <w:basedOn w:val="Standardskrifttypeiafsnit"/>
    <w:rsid w:val="00F7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52375">
      <w:bodyDiv w:val="1"/>
      <w:marLeft w:val="0"/>
      <w:marRight w:val="0"/>
      <w:marTop w:val="0"/>
      <w:marBottom w:val="0"/>
      <w:divBdr>
        <w:top w:val="none" w:sz="0" w:space="0" w:color="auto"/>
        <w:left w:val="none" w:sz="0" w:space="0" w:color="auto"/>
        <w:bottom w:val="none" w:sz="0" w:space="0" w:color="auto"/>
        <w:right w:val="none" w:sz="0" w:space="0" w:color="auto"/>
      </w:divBdr>
      <w:divsChild>
        <w:div w:id="877546537">
          <w:marLeft w:val="0"/>
          <w:marRight w:val="0"/>
          <w:marTop w:val="0"/>
          <w:marBottom w:val="0"/>
          <w:divBdr>
            <w:top w:val="none" w:sz="0" w:space="0" w:color="auto"/>
            <w:left w:val="none" w:sz="0" w:space="0" w:color="auto"/>
            <w:bottom w:val="none" w:sz="0" w:space="0" w:color="auto"/>
            <w:right w:val="none" w:sz="0" w:space="0" w:color="auto"/>
          </w:divBdr>
          <w:divsChild>
            <w:div w:id="1882088927">
              <w:marLeft w:val="0"/>
              <w:marRight w:val="60"/>
              <w:marTop w:val="0"/>
              <w:marBottom w:val="0"/>
              <w:divBdr>
                <w:top w:val="none" w:sz="0" w:space="0" w:color="auto"/>
                <w:left w:val="none" w:sz="0" w:space="0" w:color="auto"/>
                <w:bottom w:val="none" w:sz="0" w:space="0" w:color="auto"/>
                <w:right w:val="none" w:sz="0" w:space="0" w:color="auto"/>
              </w:divBdr>
              <w:divsChild>
                <w:div w:id="522941908">
                  <w:marLeft w:val="0"/>
                  <w:marRight w:val="0"/>
                  <w:marTop w:val="0"/>
                  <w:marBottom w:val="120"/>
                  <w:divBdr>
                    <w:top w:val="single" w:sz="6" w:space="0" w:color="C0C0C0"/>
                    <w:left w:val="single" w:sz="6" w:space="0" w:color="D9D9D9"/>
                    <w:bottom w:val="single" w:sz="6" w:space="0" w:color="D9D9D9"/>
                    <w:right w:val="single" w:sz="6" w:space="0" w:color="D9D9D9"/>
                  </w:divBdr>
                  <w:divsChild>
                    <w:div w:id="36661149">
                      <w:marLeft w:val="0"/>
                      <w:marRight w:val="0"/>
                      <w:marTop w:val="0"/>
                      <w:marBottom w:val="0"/>
                      <w:divBdr>
                        <w:top w:val="none" w:sz="0" w:space="0" w:color="auto"/>
                        <w:left w:val="none" w:sz="0" w:space="0" w:color="auto"/>
                        <w:bottom w:val="none" w:sz="0" w:space="0" w:color="auto"/>
                        <w:right w:val="none" w:sz="0" w:space="0" w:color="auto"/>
                      </w:divBdr>
                    </w:div>
                    <w:div w:id="5007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5912">
          <w:marLeft w:val="0"/>
          <w:marRight w:val="0"/>
          <w:marTop w:val="0"/>
          <w:marBottom w:val="0"/>
          <w:divBdr>
            <w:top w:val="none" w:sz="0" w:space="0" w:color="auto"/>
            <w:left w:val="none" w:sz="0" w:space="0" w:color="auto"/>
            <w:bottom w:val="none" w:sz="0" w:space="0" w:color="auto"/>
            <w:right w:val="none" w:sz="0" w:space="0" w:color="auto"/>
          </w:divBdr>
          <w:divsChild>
            <w:div w:id="524288540">
              <w:marLeft w:val="60"/>
              <w:marRight w:val="0"/>
              <w:marTop w:val="0"/>
              <w:marBottom w:val="0"/>
              <w:divBdr>
                <w:top w:val="none" w:sz="0" w:space="0" w:color="auto"/>
                <w:left w:val="none" w:sz="0" w:space="0" w:color="auto"/>
                <w:bottom w:val="none" w:sz="0" w:space="0" w:color="auto"/>
                <w:right w:val="none" w:sz="0" w:space="0" w:color="auto"/>
              </w:divBdr>
              <w:divsChild>
                <w:div w:id="482504976">
                  <w:marLeft w:val="0"/>
                  <w:marRight w:val="0"/>
                  <w:marTop w:val="0"/>
                  <w:marBottom w:val="0"/>
                  <w:divBdr>
                    <w:top w:val="none" w:sz="0" w:space="0" w:color="auto"/>
                    <w:left w:val="none" w:sz="0" w:space="0" w:color="auto"/>
                    <w:bottom w:val="none" w:sz="0" w:space="0" w:color="auto"/>
                    <w:right w:val="none" w:sz="0" w:space="0" w:color="auto"/>
                  </w:divBdr>
                  <w:divsChild>
                    <w:div w:id="1606425933">
                      <w:marLeft w:val="0"/>
                      <w:marRight w:val="0"/>
                      <w:marTop w:val="0"/>
                      <w:marBottom w:val="120"/>
                      <w:divBdr>
                        <w:top w:val="single" w:sz="6" w:space="0" w:color="F5F5F5"/>
                        <w:left w:val="single" w:sz="6" w:space="0" w:color="F5F5F5"/>
                        <w:bottom w:val="single" w:sz="6" w:space="0" w:color="F5F5F5"/>
                        <w:right w:val="single" w:sz="6" w:space="0" w:color="F5F5F5"/>
                      </w:divBdr>
                      <w:divsChild>
                        <w:div w:id="1333876648">
                          <w:marLeft w:val="0"/>
                          <w:marRight w:val="0"/>
                          <w:marTop w:val="0"/>
                          <w:marBottom w:val="0"/>
                          <w:divBdr>
                            <w:top w:val="none" w:sz="0" w:space="0" w:color="auto"/>
                            <w:left w:val="none" w:sz="0" w:space="0" w:color="auto"/>
                            <w:bottom w:val="none" w:sz="0" w:space="0" w:color="auto"/>
                            <w:right w:val="none" w:sz="0" w:space="0" w:color="auto"/>
                          </w:divBdr>
                          <w:divsChild>
                            <w:div w:id="14595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896050">
      <w:bodyDiv w:val="1"/>
      <w:marLeft w:val="0"/>
      <w:marRight w:val="0"/>
      <w:marTop w:val="0"/>
      <w:marBottom w:val="0"/>
      <w:divBdr>
        <w:top w:val="none" w:sz="0" w:space="0" w:color="auto"/>
        <w:left w:val="none" w:sz="0" w:space="0" w:color="auto"/>
        <w:bottom w:val="none" w:sz="0" w:space="0" w:color="auto"/>
        <w:right w:val="none" w:sz="0" w:space="0" w:color="auto"/>
      </w:divBdr>
      <w:divsChild>
        <w:div w:id="1830824845">
          <w:marLeft w:val="0"/>
          <w:marRight w:val="0"/>
          <w:marTop w:val="0"/>
          <w:marBottom w:val="0"/>
          <w:divBdr>
            <w:top w:val="none" w:sz="0" w:space="0" w:color="auto"/>
            <w:left w:val="none" w:sz="0" w:space="0" w:color="auto"/>
            <w:bottom w:val="none" w:sz="0" w:space="0" w:color="auto"/>
            <w:right w:val="none" w:sz="0" w:space="0" w:color="auto"/>
          </w:divBdr>
          <w:divsChild>
            <w:div w:id="924799261">
              <w:marLeft w:val="0"/>
              <w:marRight w:val="60"/>
              <w:marTop w:val="0"/>
              <w:marBottom w:val="0"/>
              <w:divBdr>
                <w:top w:val="none" w:sz="0" w:space="0" w:color="auto"/>
                <w:left w:val="none" w:sz="0" w:space="0" w:color="auto"/>
                <w:bottom w:val="none" w:sz="0" w:space="0" w:color="auto"/>
                <w:right w:val="none" w:sz="0" w:space="0" w:color="auto"/>
              </w:divBdr>
              <w:divsChild>
                <w:div w:id="2069838690">
                  <w:marLeft w:val="0"/>
                  <w:marRight w:val="0"/>
                  <w:marTop w:val="0"/>
                  <w:marBottom w:val="120"/>
                  <w:divBdr>
                    <w:top w:val="single" w:sz="6" w:space="0" w:color="C0C0C0"/>
                    <w:left w:val="single" w:sz="6" w:space="0" w:color="D9D9D9"/>
                    <w:bottom w:val="single" w:sz="6" w:space="0" w:color="D9D9D9"/>
                    <w:right w:val="single" w:sz="6" w:space="0" w:color="D9D9D9"/>
                  </w:divBdr>
                  <w:divsChild>
                    <w:div w:id="1828084157">
                      <w:marLeft w:val="0"/>
                      <w:marRight w:val="0"/>
                      <w:marTop w:val="0"/>
                      <w:marBottom w:val="0"/>
                      <w:divBdr>
                        <w:top w:val="none" w:sz="0" w:space="0" w:color="auto"/>
                        <w:left w:val="none" w:sz="0" w:space="0" w:color="auto"/>
                        <w:bottom w:val="none" w:sz="0" w:space="0" w:color="auto"/>
                        <w:right w:val="none" w:sz="0" w:space="0" w:color="auto"/>
                      </w:divBdr>
                    </w:div>
                    <w:div w:id="13910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30217">
          <w:marLeft w:val="0"/>
          <w:marRight w:val="0"/>
          <w:marTop w:val="0"/>
          <w:marBottom w:val="0"/>
          <w:divBdr>
            <w:top w:val="none" w:sz="0" w:space="0" w:color="auto"/>
            <w:left w:val="none" w:sz="0" w:space="0" w:color="auto"/>
            <w:bottom w:val="none" w:sz="0" w:space="0" w:color="auto"/>
            <w:right w:val="none" w:sz="0" w:space="0" w:color="auto"/>
          </w:divBdr>
          <w:divsChild>
            <w:div w:id="1465809541">
              <w:marLeft w:val="60"/>
              <w:marRight w:val="0"/>
              <w:marTop w:val="0"/>
              <w:marBottom w:val="0"/>
              <w:divBdr>
                <w:top w:val="none" w:sz="0" w:space="0" w:color="auto"/>
                <w:left w:val="none" w:sz="0" w:space="0" w:color="auto"/>
                <w:bottom w:val="none" w:sz="0" w:space="0" w:color="auto"/>
                <w:right w:val="none" w:sz="0" w:space="0" w:color="auto"/>
              </w:divBdr>
              <w:divsChild>
                <w:div w:id="179585378">
                  <w:marLeft w:val="0"/>
                  <w:marRight w:val="0"/>
                  <w:marTop w:val="0"/>
                  <w:marBottom w:val="0"/>
                  <w:divBdr>
                    <w:top w:val="none" w:sz="0" w:space="0" w:color="auto"/>
                    <w:left w:val="none" w:sz="0" w:space="0" w:color="auto"/>
                    <w:bottom w:val="none" w:sz="0" w:space="0" w:color="auto"/>
                    <w:right w:val="none" w:sz="0" w:space="0" w:color="auto"/>
                  </w:divBdr>
                  <w:divsChild>
                    <w:div w:id="1196238577">
                      <w:marLeft w:val="0"/>
                      <w:marRight w:val="0"/>
                      <w:marTop w:val="0"/>
                      <w:marBottom w:val="120"/>
                      <w:divBdr>
                        <w:top w:val="single" w:sz="6" w:space="0" w:color="F5F5F5"/>
                        <w:left w:val="single" w:sz="6" w:space="0" w:color="F5F5F5"/>
                        <w:bottom w:val="single" w:sz="6" w:space="0" w:color="F5F5F5"/>
                        <w:right w:val="single" w:sz="6" w:space="0" w:color="F5F5F5"/>
                      </w:divBdr>
                      <w:divsChild>
                        <w:div w:id="2067289406">
                          <w:marLeft w:val="0"/>
                          <w:marRight w:val="0"/>
                          <w:marTop w:val="0"/>
                          <w:marBottom w:val="0"/>
                          <w:divBdr>
                            <w:top w:val="none" w:sz="0" w:space="0" w:color="auto"/>
                            <w:left w:val="none" w:sz="0" w:space="0" w:color="auto"/>
                            <w:bottom w:val="none" w:sz="0" w:space="0" w:color="auto"/>
                            <w:right w:val="none" w:sz="0" w:space="0" w:color="auto"/>
                          </w:divBdr>
                          <w:divsChild>
                            <w:div w:id="165603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CE206-5CB6-41DF-89BF-2B1C2744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1852</Words>
  <Characters>11303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Djøf</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Schjerlund</dc:creator>
  <cp:keywords/>
  <dc:description/>
  <cp:lastModifiedBy>Kristine Schjerlund</cp:lastModifiedBy>
  <cp:revision>3</cp:revision>
  <dcterms:created xsi:type="dcterms:W3CDTF">2018-06-13T08:55:00Z</dcterms:created>
  <dcterms:modified xsi:type="dcterms:W3CDTF">2018-06-13T11:40:00Z</dcterms:modified>
</cp:coreProperties>
</file>